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D9E35" w14:textId="77777777" w:rsidR="00AD6D9C" w:rsidRDefault="00AD6D9C" w:rsidP="00A0569E">
      <w:pPr>
        <w:spacing w:after="0" w:line="259" w:lineRule="auto"/>
        <w:jc w:val="center"/>
        <w:rPr>
          <w:rFonts w:ascii="Calibri" w:eastAsia="Aptos" w:hAnsi="Calibri" w:cs="Calibri"/>
          <w:b/>
          <w:bCs/>
          <w:sz w:val="28"/>
          <w:szCs w:val="28"/>
          <w:lang w:val="it-IT"/>
        </w:rPr>
      </w:pPr>
    </w:p>
    <w:p w14:paraId="0DE762D4" w14:textId="4FE1433F" w:rsidR="00713347" w:rsidRPr="00283702" w:rsidRDefault="00713347" w:rsidP="00A0569E">
      <w:pPr>
        <w:spacing w:after="0" w:line="259" w:lineRule="auto"/>
        <w:jc w:val="center"/>
        <w:rPr>
          <w:rFonts w:ascii="Calibri" w:eastAsia="Aptos" w:hAnsi="Calibri" w:cs="Calibri"/>
          <w:b/>
          <w:bCs/>
          <w:sz w:val="28"/>
          <w:szCs w:val="28"/>
          <w:lang w:val="it-IT"/>
        </w:rPr>
      </w:pPr>
      <w:r w:rsidRPr="00283702">
        <w:rPr>
          <w:rFonts w:ascii="Calibri" w:eastAsia="Aptos" w:hAnsi="Calibri" w:cs="Calibri"/>
          <w:b/>
          <w:bCs/>
          <w:sz w:val="28"/>
          <w:szCs w:val="28"/>
          <w:lang w:val="it-IT"/>
        </w:rPr>
        <w:t>DEFENDER RALLY CO</w:t>
      </w:r>
      <w:r w:rsidR="0079242F" w:rsidRPr="00283702">
        <w:rPr>
          <w:rFonts w:ascii="Calibri" w:eastAsia="Aptos" w:hAnsi="Calibri" w:cs="Calibri"/>
          <w:b/>
          <w:bCs/>
          <w:sz w:val="28"/>
          <w:szCs w:val="28"/>
          <w:lang w:val="it-IT"/>
        </w:rPr>
        <w:t>NCLUDE</w:t>
      </w:r>
      <w:r w:rsidRPr="00283702">
        <w:rPr>
          <w:rFonts w:ascii="Calibri" w:eastAsia="Aptos" w:hAnsi="Calibri" w:cs="Calibri"/>
          <w:b/>
          <w:bCs/>
          <w:sz w:val="28"/>
          <w:szCs w:val="28"/>
          <w:lang w:val="it-IT"/>
        </w:rPr>
        <w:t xml:space="preserve"> IL BP ULTIMATE RALLY-RAID PORTUGAL </w:t>
      </w:r>
      <w:r w:rsidR="0079242F" w:rsidRPr="00283702">
        <w:rPr>
          <w:rFonts w:ascii="Calibri" w:eastAsia="Aptos" w:hAnsi="Calibri" w:cs="Calibri"/>
          <w:b/>
          <w:bCs/>
          <w:sz w:val="28"/>
          <w:szCs w:val="28"/>
          <w:lang w:val="it-IT"/>
        </w:rPr>
        <w:t>AL PRIMO POSTO DELLA CLASSIFICA</w:t>
      </w:r>
    </w:p>
    <w:p w14:paraId="13F9B6E8" w14:textId="2199CFC0" w:rsidR="05301CC9" w:rsidRPr="00283702" w:rsidRDefault="05301CC9" w:rsidP="0624EE66">
      <w:pPr>
        <w:spacing w:after="0" w:line="259" w:lineRule="auto"/>
        <w:jc w:val="center"/>
        <w:rPr>
          <w:rFonts w:ascii="Calibri" w:eastAsia="Aptos" w:hAnsi="Calibri" w:cs="Calibri"/>
          <w:b/>
          <w:bCs/>
          <w:sz w:val="28"/>
          <w:szCs w:val="28"/>
          <w:lang w:val="it-IT"/>
        </w:rPr>
      </w:pPr>
    </w:p>
    <w:p w14:paraId="04B0369B" w14:textId="68B761A2" w:rsidR="3A353E01" w:rsidRPr="00283702" w:rsidRDefault="05E18E51" w:rsidP="5854E583">
      <w:pPr>
        <w:pStyle w:val="Paragrafoelenco"/>
        <w:numPr>
          <w:ilvl w:val="0"/>
          <w:numId w:val="2"/>
        </w:numPr>
        <w:spacing w:after="240" w:line="259" w:lineRule="auto"/>
        <w:ind w:left="357" w:hanging="357"/>
        <w:rPr>
          <w:rFonts w:ascii="Calibri" w:eastAsia="Aptos" w:hAnsi="Calibri" w:cs="Calibri"/>
          <w:color w:val="000000" w:themeColor="text1"/>
          <w:lang w:val="it-IT"/>
        </w:rPr>
      </w:pPr>
      <w:r w:rsidRPr="00283702">
        <w:rPr>
          <w:rFonts w:ascii="Calibri" w:eastAsia="Aptos" w:hAnsi="Calibri" w:cs="Calibri"/>
          <w:color w:val="000000" w:themeColor="text1"/>
          <w:lang w:val="it-IT"/>
        </w:rPr>
        <w:t xml:space="preserve">Defender Rally porta tutti e tre gli equipaggi e le vetture al traguardo del </w:t>
      </w:r>
      <w:proofErr w:type="spellStart"/>
      <w:r w:rsidRPr="00283702">
        <w:rPr>
          <w:rFonts w:ascii="Calibri" w:eastAsia="Aptos" w:hAnsi="Calibri" w:cs="Calibri"/>
          <w:color w:val="000000" w:themeColor="text1"/>
          <w:lang w:val="it-IT"/>
        </w:rPr>
        <w:t>bp</w:t>
      </w:r>
      <w:proofErr w:type="spellEnd"/>
      <w:r w:rsidRPr="00283702">
        <w:rPr>
          <w:rFonts w:ascii="Calibri" w:eastAsia="Aptos" w:hAnsi="Calibri" w:cs="Calibri"/>
          <w:color w:val="000000" w:themeColor="text1"/>
          <w:lang w:val="it-IT"/>
        </w:rPr>
        <w:t xml:space="preserve"> Ultimate Rally-Raid Portugal 2026, dimostrando l’eccezionale capacità e affidabilità della Defender Dakar D7X-R </w:t>
      </w:r>
      <w:r w:rsidRPr="00283702">
        <w:rPr>
          <w:rFonts w:ascii="Calibri" w:hAnsi="Calibri" w:cs="Calibri"/>
          <w:lang w:val="it-IT"/>
        </w:rPr>
        <w:br/>
      </w:r>
    </w:p>
    <w:p w14:paraId="1F13E0D4" w14:textId="7C634D2C" w:rsidR="3A353E01" w:rsidRPr="00283702" w:rsidRDefault="00EF05AD" w:rsidP="5854E583">
      <w:pPr>
        <w:pStyle w:val="Paragrafoelenco"/>
        <w:numPr>
          <w:ilvl w:val="0"/>
          <w:numId w:val="2"/>
        </w:numPr>
        <w:spacing w:after="240" w:line="259" w:lineRule="auto"/>
        <w:rPr>
          <w:rFonts w:ascii="Calibri" w:eastAsia="Aptos" w:hAnsi="Calibri" w:cs="Calibri"/>
          <w:color w:val="000000" w:themeColor="text1"/>
          <w:lang w:val="it-IT"/>
        </w:rPr>
      </w:pPr>
      <w:r w:rsidRPr="00283702">
        <w:rPr>
          <w:rFonts w:ascii="Calibri" w:eastAsia="Aptos" w:hAnsi="Calibri" w:cs="Calibri"/>
          <w:color w:val="000000" w:themeColor="text1"/>
          <w:lang w:val="it-IT"/>
        </w:rPr>
        <w:t>Stéphane Peterhansel e Mika Metge conquistano la vittoria nella classe Stock, con un tempo complessivo di 11:57:33</w:t>
      </w:r>
      <w:r w:rsidRPr="00283702">
        <w:rPr>
          <w:rFonts w:ascii="Calibri" w:hAnsi="Calibri" w:cs="Calibri"/>
          <w:lang w:val="it-IT"/>
        </w:rPr>
        <w:br/>
      </w:r>
    </w:p>
    <w:p w14:paraId="35D6C59F" w14:textId="7EA1060B" w:rsidR="3A353E01" w:rsidRPr="00283702" w:rsidRDefault="00DB627A" w:rsidP="5854E583">
      <w:pPr>
        <w:pStyle w:val="Paragrafoelenco"/>
        <w:numPr>
          <w:ilvl w:val="0"/>
          <w:numId w:val="2"/>
        </w:numPr>
        <w:spacing w:after="240" w:line="259" w:lineRule="auto"/>
        <w:rPr>
          <w:rFonts w:ascii="Calibri" w:eastAsia="Aptos" w:hAnsi="Calibri" w:cs="Calibri"/>
          <w:color w:val="000000" w:themeColor="text1"/>
          <w:lang w:val="it-IT"/>
        </w:rPr>
      </w:pPr>
      <w:r w:rsidRPr="00283702">
        <w:rPr>
          <w:rFonts w:ascii="Calibri" w:eastAsia="Aptos" w:hAnsi="Calibri" w:cs="Calibri"/>
          <w:color w:val="000000" w:themeColor="text1"/>
          <w:lang w:val="it-IT"/>
        </w:rPr>
        <w:t xml:space="preserve">Rokas Baciuška e Oriol Vidal, e Sara Price con Sean Berriman si classificano rispettivamente al secondo e al terzo posto, con tutte e tre le vetture che superano il ritmo </w:t>
      </w:r>
      <w:r w:rsidR="00164597" w:rsidRPr="00283702">
        <w:rPr>
          <w:rFonts w:ascii="Calibri" w:eastAsia="Aptos" w:hAnsi="Calibri" w:cs="Calibri"/>
          <w:color w:val="000000" w:themeColor="text1"/>
          <w:lang w:val="it-IT"/>
        </w:rPr>
        <w:t>previsto</w:t>
      </w:r>
      <w:r w:rsidRPr="00283702">
        <w:rPr>
          <w:rFonts w:ascii="Calibri" w:hAnsi="Calibri" w:cs="Calibri"/>
          <w:lang w:val="it-IT"/>
        </w:rPr>
        <w:br/>
      </w:r>
    </w:p>
    <w:p w14:paraId="2B9F09CB" w14:textId="2AF254A3" w:rsidR="3A353E01" w:rsidRPr="00283702" w:rsidRDefault="2474FDF7" w:rsidP="5854E583">
      <w:pPr>
        <w:pStyle w:val="Paragrafoelenco"/>
        <w:numPr>
          <w:ilvl w:val="0"/>
          <w:numId w:val="2"/>
        </w:numPr>
        <w:spacing w:after="240" w:line="259" w:lineRule="auto"/>
        <w:rPr>
          <w:rFonts w:ascii="Calibri" w:eastAsia="Aptos" w:hAnsi="Calibri" w:cs="Calibri"/>
          <w:color w:val="000000" w:themeColor="text1"/>
          <w:lang w:val="it-IT"/>
        </w:rPr>
      </w:pPr>
      <w:r w:rsidRPr="00283702">
        <w:rPr>
          <w:rFonts w:ascii="Calibri" w:eastAsia="Aptos" w:hAnsi="Calibri" w:cs="Calibri"/>
          <w:color w:val="000000" w:themeColor="text1"/>
          <w:lang w:val="it-IT"/>
        </w:rPr>
        <w:t xml:space="preserve">Defender Rally ha gareggiato nella classe </w:t>
      </w:r>
      <w:r w:rsidR="008C5059" w:rsidRPr="00283702">
        <w:rPr>
          <w:rFonts w:ascii="Calibri" w:eastAsia="Aptos" w:hAnsi="Calibri" w:cs="Calibri"/>
          <w:color w:val="000000" w:themeColor="text1"/>
          <w:lang w:val="it-IT"/>
        </w:rPr>
        <w:t>“</w:t>
      </w:r>
      <w:r w:rsidRPr="00283702">
        <w:rPr>
          <w:rFonts w:ascii="Calibri" w:eastAsia="Aptos" w:hAnsi="Calibri" w:cs="Calibri"/>
          <w:color w:val="000000" w:themeColor="text1"/>
          <w:lang w:val="it-IT"/>
        </w:rPr>
        <w:t>Stock</w:t>
      </w:r>
      <w:r w:rsidR="008C5059" w:rsidRPr="00283702">
        <w:rPr>
          <w:rFonts w:ascii="Calibri" w:eastAsia="Aptos" w:hAnsi="Calibri" w:cs="Calibri"/>
          <w:color w:val="000000" w:themeColor="text1"/>
          <w:lang w:val="it-IT"/>
        </w:rPr>
        <w:t>”</w:t>
      </w:r>
      <w:r w:rsidRPr="00283702">
        <w:rPr>
          <w:rFonts w:ascii="Calibri" w:eastAsia="Aptos" w:hAnsi="Calibri" w:cs="Calibri"/>
          <w:color w:val="000000" w:themeColor="text1"/>
          <w:lang w:val="it-IT"/>
        </w:rPr>
        <w:t xml:space="preserve"> riservata alle vetture di derivazione stradale, scendendo in pista con la Defender Dakar D7X-R, derivata dalla Defender OCTA </w:t>
      </w:r>
      <w:r w:rsidRPr="00283702">
        <w:rPr>
          <w:rFonts w:ascii="Calibri" w:hAnsi="Calibri" w:cs="Calibri"/>
          <w:lang w:val="it-IT"/>
        </w:rPr>
        <w:br/>
      </w:r>
    </w:p>
    <w:p w14:paraId="0D08229E" w14:textId="11F5B0BD" w:rsidR="009E219F" w:rsidRPr="00283702" w:rsidRDefault="2F7AA792" w:rsidP="5854E583">
      <w:pPr>
        <w:pStyle w:val="Paragrafoelenco"/>
        <w:numPr>
          <w:ilvl w:val="0"/>
          <w:numId w:val="2"/>
        </w:numPr>
        <w:spacing w:after="240" w:line="259" w:lineRule="auto"/>
        <w:rPr>
          <w:rFonts w:ascii="Calibri" w:eastAsia="Aptos" w:hAnsi="Calibri" w:cs="Calibri"/>
          <w:color w:val="000000" w:themeColor="text1"/>
          <w:lang w:val="it-IT"/>
        </w:rPr>
      </w:pPr>
      <w:r w:rsidRPr="00283702">
        <w:rPr>
          <w:rFonts w:ascii="Calibri" w:eastAsia="Aptos" w:hAnsi="Calibri" w:cs="Calibri"/>
          <w:color w:val="000000" w:themeColor="text1"/>
          <w:lang w:val="it-IT"/>
        </w:rPr>
        <w:t xml:space="preserve">Le Defender hanno fatto registrare tempi comparabili a quelli delle vetture Ultimate, dimostrando il ritmo impressionante della D7X-R e la straordinaria abilità di piloti e navigatori </w:t>
      </w:r>
      <w:r w:rsidRPr="00283702">
        <w:rPr>
          <w:rFonts w:ascii="Calibri" w:hAnsi="Calibri" w:cs="Calibri"/>
          <w:lang w:val="it-IT"/>
        </w:rPr>
        <w:br/>
      </w:r>
    </w:p>
    <w:p w14:paraId="50292943" w14:textId="798306F8" w:rsidR="3A353E01" w:rsidRPr="00283702" w:rsidRDefault="110D0493" w:rsidP="32BEB61A">
      <w:pPr>
        <w:pStyle w:val="Paragrafoelenco"/>
        <w:numPr>
          <w:ilvl w:val="0"/>
          <w:numId w:val="2"/>
        </w:numPr>
        <w:spacing w:after="240" w:line="259" w:lineRule="auto"/>
        <w:jc w:val="both"/>
        <w:rPr>
          <w:rFonts w:ascii="Calibri" w:eastAsia="Aptos" w:hAnsi="Calibri" w:cs="Calibri"/>
          <w:color w:val="000000" w:themeColor="text1"/>
          <w:lang w:val="it-IT"/>
        </w:rPr>
      </w:pPr>
      <w:r w:rsidRPr="00283702">
        <w:rPr>
          <w:rFonts w:ascii="Calibri" w:eastAsia="Aptos" w:hAnsi="Calibri" w:cs="Calibri"/>
          <w:color w:val="000000" w:themeColor="text1"/>
          <w:lang w:val="it-IT"/>
        </w:rPr>
        <w:t xml:space="preserve">Il prossimo round del </w:t>
      </w:r>
      <w:r w:rsidR="008C5059" w:rsidRPr="00283702">
        <w:rPr>
          <w:rFonts w:ascii="Calibri" w:eastAsia="Aptos" w:hAnsi="Calibri" w:cs="Calibri"/>
          <w:color w:val="000000" w:themeColor="text1"/>
          <w:lang w:val="it-IT"/>
        </w:rPr>
        <w:t xml:space="preserve">World Rally-Raid Championship </w:t>
      </w:r>
      <w:r w:rsidRPr="00283702">
        <w:rPr>
          <w:rFonts w:ascii="Calibri" w:eastAsia="Aptos" w:hAnsi="Calibri" w:cs="Calibri"/>
          <w:color w:val="000000" w:themeColor="text1"/>
          <w:lang w:val="it-IT"/>
        </w:rPr>
        <w:t xml:space="preserve">si disputerà al </w:t>
      </w:r>
      <w:proofErr w:type="spellStart"/>
      <w:r w:rsidRPr="00283702">
        <w:rPr>
          <w:rFonts w:ascii="Calibri" w:eastAsia="Aptos" w:hAnsi="Calibri" w:cs="Calibri"/>
          <w:color w:val="000000" w:themeColor="text1"/>
          <w:lang w:val="it-IT"/>
        </w:rPr>
        <w:t>Desafio</w:t>
      </w:r>
      <w:proofErr w:type="spellEnd"/>
      <w:r w:rsidRPr="00283702">
        <w:rPr>
          <w:rFonts w:ascii="Calibri" w:eastAsia="Aptos" w:hAnsi="Calibri" w:cs="Calibri"/>
          <w:color w:val="000000" w:themeColor="text1"/>
          <w:lang w:val="it-IT"/>
        </w:rPr>
        <w:t xml:space="preserve"> Ruta 40, </w:t>
      </w:r>
      <w:r w:rsidR="008C5059" w:rsidRPr="00283702">
        <w:rPr>
          <w:rFonts w:ascii="Calibri" w:eastAsia="Aptos" w:hAnsi="Calibri" w:cs="Calibri"/>
          <w:color w:val="000000" w:themeColor="text1"/>
          <w:lang w:val="it-IT"/>
        </w:rPr>
        <w:t xml:space="preserve">in </w:t>
      </w:r>
      <w:r w:rsidRPr="00283702">
        <w:rPr>
          <w:rFonts w:ascii="Calibri" w:eastAsia="Aptos" w:hAnsi="Calibri" w:cs="Calibri"/>
          <w:color w:val="000000" w:themeColor="text1"/>
          <w:lang w:val="it-IT"/>
        </w:rPr>
        <w:t xml:space="preserve">Argentina, dal 24 al 29 maggio 2026 </w:t>
      </w:r>
    </w:p>
    <w:p w14:paraId="26E3F6A3" w14:textId="77777777" w:rsidR="00017D6C" w:rsidRPr="00283702" w:rsidRDefault="00017D6C" w:rsidP="00017D6C">
      <w:pPr>
        <w:pStyle w:val="Paragrafoelenco"/>
        <w:spacing w:after="240" w:line="259" w:lineRule="auto"/>
        <w:ind w:left="360"/>
        <w:jc w:val="both"/>
        <w:rPr>
          <w:rFonts w:ascii="Calibri" w:eastAsia="Aptos" w:hAnsi="Calibri" w:cs="Calibri"/>
          <w:color w:val="000000" w:themeColor="text1"/>
          <w:lang w:val="it-IT"/>
        </w:rPr>
      </w:pPr>
    </w:p>
    <w:p w14:paraId="66C89A7D" w14:textId="2713F082" w:rsidR="3A353E01" w:rsidRPr="00283702" w:rsidRDefault="36EA3110" w:rsidP="5854E583">
      <w:pPr>
        <w:spacing w:after="240" w:line="360" w:lineRule="auto"/>
        <w:rPr>
          <w:rFonts w:ascii="Calibri" w:eastAsia="Aptos" w:hAnsi="Calibri" w:cs="Calibri"/>
          <w:color w:val="000000" w:themeColor="text1"/>
          <w:lang w:val="it-IT"/>
        </w:rPr>
      </w:pPr>
      <w:proofErr w:type="spellStart"/>
      <w:r w:rsidRPr="00283702">
        <w:rPr>
          <w:rFonts w:ascii="Calibri" w:eastAsia="Aptos" w:hAnsi="Calibri" w:cs="Calibri"/>
          <w:b/>
          <w:bCs/>
          <w:color w:val="000000" w:themeColor="text1"/>
          <w:lang w:val="it-IT"/>
        </w:rPr>
        <w:t>Loulé</w:t>
      </w:r>
      <w:proofErr w:type="spellEnd"/>
      <w:r w:rsidRPr="00283702">
        <w:rPr>
          <w:rFonts w:ascii="Calibri" w:eastAsia="Aptos" w:hAnsi="Calibri" w:cs="Calibri"/>
          <w:b/>
          <w:bCs/>
          <w:color w:val="000000" w:themeColor="text1"/>
          <w:lang w:val="it-IT"/>
        </w:rPr>
        <w:t xml:space="preserve">, Portogallo – domenica 22 marzo 2026: </w:t>
      </w:r>
      <w:r w:rsidRPr="00283702">
        <w:rPr>
          <w:rFonts w:ascii="Calibri" w:eastAsia="Aptos" w:hAnsi="Calibri" w:cs="Calibri"/>
          <w:color w:val="000000" w:themeColor="text1"/>
          <w:lang w:val="it-IT"/>
        </w:rPr>
        <w:t xml:space="preserve">Defender Rally porta con successo tutti e tre gli equipaggi e le vetture al traguardo del </w:t>
      </w:r>
      <w:proofErr w:type="spellStart"/>
      <w:r w:rsidRPr="00283702">
        <w:rPr>
          <w:rFonts w:ascii="Calibri" w:eastAsia="Aptos" w:hAnsi="Calibri" w:cs="Calibri"/>
          <w:color w:val="000000" w:themeColor="text1"/>
          <w:lang w:val="it-IT"/>
        </w:rPr>
        <w:t>bp</w:t>
      </w:r>
      <w:proofErr w:type="spellEnd"/>
      <w:r w:rsidRPr="00283702">
        <w:rPr>
          <w:rFonts w:ascii="Calibri" w:eastAsia="Aptos" w:hAnsi="Calibri" w:cs="Calibri"/>
          <w:color w:val="000000" w:themeColor="text1"/>
          <w:lang w:val="it-IT"/>
        </w:rPr>
        <w:t xml:space="preserve"> Ultimate Rally-Raid Portugal 2026, con Stéphane Peterhansel e Mika Metge che conquistano la vittoria assoluta nella classe Stock con un tempo di 11:57:33. In una gara rinomata per il suo tracciato tecnico, veloce e insidioso, la Defender Dakar D7X-R ha messo in mostra la propria straordinaria capacità e affidabilità.</w:t>
      </w:r>
    </w:p>
    <w:p w14:paraId="5D58D17C" w14:textId="25B09D57" w:rsidR="3A353E01" w:rsidRPr="00283702" w:rsidRDefault="004E5C27" w:rsidP="00782DEA">
      <w:pPr>
        <w:spacing w:after="220" w:line="360" w:lineRule="auto"/>
        <w:rPr>
          <w:rFonts w:ascii="Calibri" w:eastAsia="Aptos" w:hAnsi="Calibri" w:cs="Calibri"/>
          <w:color w:val="000000" w:themeColor="text1"/>
          <w:lang w:val="it-IT"/>
        </w:rPr>
      </w:pPr>
      <w:r w:rsidRPr="00283702">
        <w:rPr>
          <w:rFonts w:ascii="Calibri" w:eastAsia="Aptos" w:hAnsi="Calibri" w:cs="Calibri"/>
          <w:color w:val="000000" w:themeColor="text1"/>
          <w:lang w:val="it-IT"/>
        </w:rPr>
        <w:t xml:space="preserve">I compagni di squadra Rokas Baciuška e Oriol Vidal si sono classificati in seconda posizione (12:00:02), mentre Sara Price e Sean Berriman hanno chiuso al terzo posto (13:09:58) nella </w:t>
      </w:r>
      <w:r w:rsidRPr="00283702">
        <w:rPr>
          <w:rFonts w:ascii="Calibri" w:eastAsia="Aptos" w:hAnsi="Calibri" w:cs="Calibri"/>
          <w:color w:val="000000" w:themeColor="text1"/>
          <w:lang w:val="it-IT"/>
        </w:rPr>
        <w:lastRenderedPageBreak/>
        <w:t>classifica della classe Stock, al termine di cinque giorni di gara in condizioni estremamente variabili che hanno incluso fango, acqua, vegetazione fitta e tracciati stretti.</w:t>
      </w:r>
    </w:p>
    <w:p w14:paraId="5611DEA4" w14:textId="0A0BA435" w:rsidR="3A353E01" w:rsidRPr="00283702" w:rsidRDefault="03EA71AA" w:rsidP="5854E583">
      <w:pPr>
        <w:spacing w:after="220" w:line="360" w:lineRule="auto"/>
        <w:rPr>
          <w:rFonts w:ascii="Calibri" w:eastAsia="Aptos" w:hAnsi="Calibri" w:cs="Calibri"/>
          <w:color w:val="000000" w:themeColor="text1"/>
          <w:lang w:val="it-IT"/>
        </w:rPr>
      </w:pPr>
      <w:r w:rsidRPr="00283702">
        <w:rPr>
          <w:rFonts w:ascii="Calibri" w:eastAsia="Aptos" w:hAnsi="Calibri" w:cs="Calibri"/>
          <w:color w:val="000000" w:themeColor="text1"/>
          <w:lang w:val="it-IT"/>
        </w:rPr>
        <w:t xml:space="preserve">Nell’ultima tappa della gara (Tappa 5), Rokas Baciuška e Oriol Vidal si sono aggiudicati il primo posto con un tempo di 1:07:39, seguiti da Sara Price e Sean Berriman, e infine da Stéphane Peterhansel e Mika Metge. </w:t>
      </w:r>
    </w:p>
    <w:p w14:paraId="41592CBE" w14:textId="626E4EE7" w:rsidR="3A353E01" w:rsidRPr="00283702" w:rsidRDefault="00336776" w:rsidP="5854E583">
      <w:pPr>
        <w:spacing w:after="220" w:line="360" w:lineRule="auto"/>
        <w:rPr>
          <w:rFonts w:ascii="Calibri" w:eastAsia="Aptos" w:hAnsi="Calibri" w:cs="Calibri"/>
          <w:color w:val="000000" w:themeColor="text1"/>
          <w:lang w:val="it-IT"/>
        </w:rPr>
      </w:pPr>
      <w:r w:rsidRPr="00283702">
        <w:rPr>
          <w:rFonts w:ascii="Calibri" w:eastAsia="Aptos" w:hAnsi="Calibri" w:cs="Calibri"/>
          <w:color w:val="000000" w:themeColor="text1"/>
          <w:lang w:val="it-IT"/>
        </w:rPr>
        <w:t xml:space="preserve">Le tre Defender Dakar D7X-R hanno percorso complessivamente 6.600 km, con </w:t>
      </w:r>
      <w:r w:rsidR="00E92807" w:rsidRPr="00283702">
        <w:rPr>
          <w:rFonts w:ascii="Calibri" w:eastAsia="Aptos" w:hAnsi="Calibri" w:cs="Calibri"/>
          <w:color w:val="000000" w:themeColor="text1"/>
          <w:lang w:val="it-IT"/>
        </w:rPr>
        <w:t>tracciati</w:t>
      </w:r>
      <w:r w:rsidRPr="00283702">
        <w:rPr>
          <w:rFonts w:ascii="Calibri" w:eastAsia="Aptos" w:hAnsi="Calibri" w:cs="Calibri"/>
          <w:color w:val="000000" w:themeColor="text1"/>
          <w:lang w:val="it-IT"/>
        </w:rPr>
        <w:t xml:space="preserve"> che </w:t>
      </w:r>
      <w:r w:rsidR="00E92807" w:rsidRPr="00283702">
        <w:rPr>
          <w:rFonts w:ascii="Calibri" w:eastAsia="Aptos" w:hAnsi="Calibri" w:cs="Calibri"/>
          <w:color w:val="000000" w:themeColor="text1"/>
          <w:lang w:val="it-IT"/>
        </w:rPr>
        <w:t xml:space="preserve">hanno </w:t>
      </w:r>
      <w:r w:rsidRPr="00283702">
        <w:rPr>
          <w:rFonts w:ascii="Calibri" w:eastAsia="Aptos" w:hAnsi="Calibri" w:cs="Calibri"/>
          <w:color w:val="000000" w:themeColor="text1"/>
          <w:lang w:val="it-IT"/>
        </w:rPr>
        <w:t>attraversa</w:t>
      </w:r>
      <w:r w:rsidR="00E92807" w:rsidRPr="00283702">
        <w:rPr>
          <w:rFonts w:ascii="Calibri" w:eastAsia="Aptos" w:hAnsi="Calibri" w:cs="Calibri"/>
          <w:color w:val="000000" w:themeColor="text1"/>
          <w:lang w:val="it-IT"/>
        </w:rPr>
        <w:t>to</w:t>
      </w:r>
      <w:r w:rsidRPr="00283702">
        <w:rPr>
          <w:rFonts w:ascii="Calibri" w:eastAsia="Aptos" w:hAnsi="Calibri" w:cs="Calibri"/>
          <w:color w:val="000000" w:themeColor="text1"/>
          <w:lang w:val="it-IT"/>
        </w:rPr>
        <w:t xml:space="preserve"> Portogallo e Spagna. In ogni tappa, gli equipaggi della Defender hanno fatto registrare tempi in linea con le vetture Ultimate, dimostrando la velocità e la capacità impressionanti della vettura in condizioni estreme. Nella classifica generale della categoria Car, i piloti della Defender si sono classificati al 16° (Peterhansel), al 17° (</w:t>
      </w:r>
      <w:proofErr w:type="spellStart"/>
      <w:r w:rsidRPr="00283702">
        <w:rPr>
          <w:rFonts w:ascii="Calibri" w:eastAsia="Aptos" w:hAnsi="Calibri" w:cs="Calibri"/>
          <w:color w:val="000000" w:themeColor="text1"/>
          <w:lang w:val="it-IT"/>
        </w:rPr>
        <w:t>Baciuška</w:t>
      </w:r>
      <w:proofErr w:type="spellEnd"/>
      <w:r w:rsidRPr="00283702">
        <w:rPr>
          <w:rFonts w:ascii="Calibri" w:eastAsia="Aptos" w:hAnsi="Calibri" w:cs="Calibri"/>
          <w:color w:val="000000" w:themeColor="text1"/>
          <w:lang w:val="it-IT"/>
        </w:rPr>
        <w:t xml:space="preserve">) e al 30° (Price). </w:t>
      </w:r>
    </w:p>
    <w:p w14:paraId="4D1493B6" w14:textId="11331A41" w:rsidR="3A353E01" w:rsidRPr="00283702" w:rsidRDefault="17863606" w:rsidP="000548D7">
      <w:pPr>
        <w:spacing w:after="0" w:line="360" w:lineRule="auto"/>
        <w:rPr>
          <w:rFonts w:ascii="Calibri" w:eastAsia="Aptos" w:hAnsi="Calibri" w:cs="Calibri"/>
          <w:i/>
          <w:iCs/>
          <w:color w:val="000000" w:themeColor="text1"/>
          <w:lang w:val="it-IT"/>
        </w:rPr>
      </w:pPr>
      <w:r w:rsidRPr="00283702">
        <w:rPr>
          <w:rFonts w:ascii="Calibri" w:eastAsia="Aptos" w:hAnsi="Calibri" w:cs="Calibri"/>
          <w:b/>
          <w:bCs/>
          <w:color w:val="000000" w:themeColor="text1"/>
          <w:lang w:val="it-IT"/>
        </w:rPr>
        <w:t>Stéphane Peterhansel, pilota di Defender Rally, ha dichiarato:</w:t>
      </w:r>
      <w:r w:rsidRPr="00283702">
        <w:rPr>
          <w:rFonts w:ascii="Calibri" w:eastAsia="Aptos" w:hAnsi="Calibri" w:cs="Calibri"/>
          <w:i/>
          <w:iCs/>
          <w:color w:val="000000" w:themeColor="text1"/>
          <w:lang w:val="it-IT"/>
        </w:rPr>
        <w:t xml:space="preserve"> “Oggi abbiamo chiuso al terzo posto, ma è stato sufficiente per mantenere la prima posizione nella classifica generale, che è la cosa più importante. È una sensazione bellissima, ma sono ancora più orgoglioso del lavoro della squadra. Sappiamo che questo è un progetto nuovo con Defender nel </w:t>
      </w:r>
      <w:r w:rsidR="00E92807" w:rsidRPr="00283702">
        <w:rPr>
          <w:rFonts w:ascii="Calibri" w:eastAsia="Aptos" w:hAnsi="Calibri" w:cs="Calibri"/>
          <w:i/>
          <w:iCs/>
          <w:color w:val="000000" w:themeColor="text1"/>
          <w:lang w:val="it-IT"/>
        </w:rPr>
        <w:t>World Rally-Raid Championship</w:t>
      </w:r>
      <w:r w:rsidRPr="00283702">
        <w:rPr>
          <w:rFonts w:ascii="Calibri" w:eastAsia="Aptos" w:hAnsi="Calibri" w:cs="Calibri"/>
          <w:i/>
          <w:iCs/>
          <w:color w:val="000000" w:themeColor="text1"/>
          <w:lang w:val="it-IT"/>
        </w:rPr>
        <w:t xml:space="preserve">. La Dakar Rally è stata perfetta per il team, ma qui le condizioni del tracciato erano completamente diverse: più pioggia, più umidità, percorsi un po' più stretti. Il team ha fatto davvero un ottimo lavoro. È per questo che sono davvero orgoglioso. Hanno adattato la vettura alle condizioni del percorso, e non è stato un compito facile. Hanno lavorato duramente per </w:t>
      </w:r>
      <w:r w:rsidR="0096128A" w:rsidRPr="00283702">
        <w:rPr>
          <w:rFonts w:ascii="Calibri" w:eastAsia="Aptos" w:hAnsi="Calibri" w:cs="Calibri"/>
          <w:i/>
          <w:iCs/>
          <w:color w:val="000000" w:themeColor="text1"/>
          <w:lang w:val="it-IT"/>
        </w:rPr>
        <w:t xml:space="preserve">arrivare a </w:t>
      </w:r>
      <w:r w:rsidRPr="00283702">
        <w:rPr>
          <w:rFonts w:ascii="Calibri" w:eastAsia="Aptos" w:hAnsi="Calibri" w:cs="Calibri"/>
          <w:i/>
          <w:iCs/>
          <w:color w:val="000000" w:themeColor="text1"/>
          <w:lang w:val="it-IT"/>
        </w:rPr>
        <w:t xml:space="preserve">questo. È una grande soddisfazione per me, ma anche per l’intera squadra.” </w:t>
      </w:r>
      <w:r w:rsidRPr="00283702">
        <w:rPr>
          <w:rFonts w:ascii="Calibri" w:hAnsi="Calibri" w:cs="Calibri"/>
          <w:lang w:val="it-IT"/>
        </w:rPr>
        <w:br/>
      </w:r>
    </w:p>
    <w:p w14:paraId="2DF9FF1B" w14:textId="40CD97AA" w:rsidR="000E7111" w:rsidRPr="00283702" w:rsidRDefault="17863606" w:rsidP="00E474EE">
      <w:pPr>
        <w:spacing w:after="0" w:line="360" w:lineRule="auto"/>
        <w:rPr>
          <w:rFonts w:ascii="Calibri" w:eastAsia="Aptos" w:hAnsi="Calibri" w:cs="Calibri"/>
          <w:i/>
          <w:iCs/>
          <w:color w:val="000000" w:themeColor="text1"/>
          <w:lang w:val="it-IT"/>
        </w:rPr>
      </w:pPr>
      <w:r w:rsidRPr="00283702">
        <w:rPr>
          <w:rFonts w:ascii="Calibri" w:eastAsia="Aptos" w:hAnsi="Calibri" w:cs="Calibri"/>
          <w:b/>
          <w:bCs/>
          <w:color w:val="000000" w:themeColor="text1"/>
          <w:lang w:val="it-IT"/>
        </w:rPr>
        <w:t>Rokas Baciuška, pilota di Defender Rally, ha dichiarato</w:t>
      </w:r>
      <w:r w:rsidRPr="00283702">
        <w:rPr>
          <w:rFonts w:ascii="Calibri" w:eastAsia="Aptos" w:hAnsi="Calibri" w:cs="Calibri"/>
          <w:color w:val="000000" w:themeColor="text1"/>
          <w:lang w:val="it-IT"/>
        </w:rPr>
        <w:t>:</w:t>
      </w:r>
      <w:r w:rsidRPr="00283702">
        <w:rPr>
          <w:rFonts w:ascii="Calibri" w:eastAsia="Aptos" w:hAnsi="Calibri" w:cs="Calibri"/>
          <w:i/>
          <w:iCs/>
          <w:color w:val="000000" w:themeColor="text1"/>
          <w:lang w:val="it-IT"/>
        </w:rPr>
        <w:t xml:space="preserve"> “Oggi abbiamo ottenuto il primo posto nell’ultima tappa e siamo riusciti a recuperare 1:25 negli ultimi 100 km, ma non è bastato per la vittoria assoluta: eravamo a pochi minuti di distanza. È così che vanno i rally brevi: un solo errore può costare caro. Ma complimenti a Stéphane e Mika per la vittoria in Portogallo! Hanno mantenuto un ritmo davvero forte per tutta la settimana. Un grande ringraziamento al team per il lavoro, la preparazione e l’ottima atmosfera. E naturalmente </w:t>
      </w:r>
      <w:r w:rsidRPr="00283702">
        <w:rPr>
          <w:rFonts w:ascii="Calibri" w:eastAsia="Aptos" w:hAnsi="Calibri" w:cs="Calibri"/>
          <w:i/>
          <w:iCs/>
          <w:color w:val="000000" w:themeColor="text1"/>
          <w:lang w:val="it-IT"/>
        </w:rPr>
        <w:lastRenderedPageBreak/>
        <w:t>grazie a Oriol – ottimo lavoro durante tutta la gara. Prendiamo importanti punti per il campionato e guardiamo avanti. Prossima tappa: Argentina, tra un paio di mesi!”</w:t>
      </w:r>
    </w:p>
    <w:p w14:paraId="0E8BB4A6" w14:textId="537F2610" w:rsidR="3A353E01" w:rsidRPr="00283702" w:rsidRDefault="3A353E01" w:rsidP="000E7111">
      <w:pPr>
        <w:spacing w:after="0" w:line="360" w:lineRule="auto"/>
        <w:rPr>
          <w:rFonts w:ascii="Calibri" w:eastAsia="Aptos" w:hAnsi="Calibri" w:cs="Calibri"/>
          <w:i/>
          <w:iCs/>
          <w:color w:val="000000" w:themeColor="text1"/>
          <w:lang w:val="it-IT"/>
        </w:rPr>
      </w:pPr>
      <w:r w:rsidRPr="00283702">
        <w:rPr>
          <w:rFonts w:ascii="Calibri" w:hAnsi="Calibri" w:cs="Calibri"/>
          <w:lang w:val="it-IT"/>
        </w:rPr>
        <w:br/>
      </w:r>
      <w:r w:rsidRPr="00283702">
        <w:rPr>
          <w:rFonts w:ascii="Calibri" w:eastAsia="Aptos" w:hAnsi="Calibri" w:cs="Calibri"/>
          <w:b/>
          <w:bCs/>
          <w:color w:val="000000" w:themeColor="text1"/>
          <w:lang w:val="it-IT"/>
        </w:rPr>
        <w:t>Sara Price, pilota di Defender Rally, ha dichiarato</w:t>
      </w:r>
      <w:r w:rsidRPr="00283702">
        <w:rPr>
          <w:rFonts w:ascii="Calibri" w:eastAsia="Aptos" w:hAnsi="Calibri" w:cs="Calibri"/>
          <w:color w:val="000000" w:themeColor="text1"/>
          <w:lang w:val="it-IT"/>
        </w:rPr>
        <w:t>:</w:t>
      </w:r>
      <w:r w:rsidRPr="00283702">
        <w:rPr>
          <w:rFonts w:ascii="Calibri" w:eastAsia="Aptos" w:hAnsi="Calibri" w:cs="Calibri"/>
          <w:i/>
          <w:iCs/>
          <w:color w:val="000000" w:themeColor="text1"/>
          <w:lang w:val="it-IT"/>
        </w:rPr>
        <w:t xml:space="preserve"> “La tappa di oggi è stata un’emozione pura. Abbiamo avuto una giornata fantastica con un grande ritmo. </w:t>
      </w:r>
      <w:r w:rsidR="00083178" w:rsidRPr="00283702">
        <w:rPr>
          <w:rFonts w:ascii="Calibri" w:eastAsia="Aptos" w:hAnsi="Calibri" w:cs="Calibri"/>
          <w:i/>
          <w:iCs/>
          <w:color w:val="000000" w:themeColor="text1"/>
          <w:lang w:val="it-IT"/>
        </w:rPr>
        <w:t xml:space="preserve">Ci sono state </w:t>
      </w:r>
      <w:r w:rsidRPr="00283702">
        <w:rPr>
          <w:rFonts w:ascii="Calibri" w:eastAsia="Aptos" w:hAnsi="Calibri" w:cs="Calibri"/>
          <w:i/>
          <w:iCs/>
          <w:color w:val="000000" w:themeColor="text1"/>
          <w:lang w:val="it-IT"/>
        </w:rPr>
        <w:t>due curve in cui non siamo riusciti a passare al primo tentativo, e poi ci h</w:t>
      </w:r>
      <w:r w:rsidR="005010C8" w:rsidRPr="00283702">
        <w:rPr>
          <w:rFonts w:ascii="Calibri" w:eastAsia="Aptos" w:hAnsi="Calibri" w:cs="Calibri"/>
          <w:i/>
          <w:iCs/>
          <w:color w:val="000000" w:themeColor="text1"/>
          <w:lang w:val="it-IT"/>
        </w:rPr>
        <w:t>o</w:t>
      </w:r>
      <w:r w:rsidRPr="00283702">
        <w:rPr>
          <w:rFonts w:ascii="Calibri" w:eastAsia="Aptos" w:hAnsi="Calibri" w:cs="Calibri"/>
          <w:i/>
          <w:iCs/>
          <w:color w:val="000000" w:themeColor="text1"/>
          <w:lang w:val="it-IT"/>
        </w:rPr>
        <w:t xml:space="preserve"> messo un po’ a inserire la retromarcia, quindi abbiamo perso circa 30 secondi, ma devo dire che Rokas era più veloce di me oggi. Eravamo molto vicini, il che ha reso la gara davvero avvincente.”</w:t>
      </w:r>
    </w:p>
    <w:p w14:paraId="005498FF" w14:textId="77777777" w:rsidR="00784297" w:rsidRPr="00283702" w:rsidRDefault="00784297" w:rsidP="00784297">
      <w:pPr>
        <w:spacing w:after="0" w:line="360" w:lineRule="auto"/>
        <w:rPr>
          <w:rFonts w:ascii="Calibri" w:eastAsia="Aptos" w:hAnsi="Calibri" w:cs="Calibri"/>
          <w:i/>
          <w:iCs/>
          <w:color w:val="000000" w:themeColor="text1"/>
          <w:lang w:val="it-IT"/>
        </w:rPr>
      </w:pPr>
    </w:p>
    <w:p w14:paraId="041F85E5" w14:textId="054FBEAF" w:rsidR="3A353E01" w:rsidRPr="00283702" w:rsidRDefault="4175805D" w:rsidP="5854E583">
      <w:pPr>
        <w:spacing w:after="220" w:line="360" w:lineRule="auto"/>
        <w:rPr>
          <w:rFonts w:ascii="Calibri" w:eastAsia="Calibri" w:hAnsi="Calibri" w:cs="Calibri"/>
          <w:color w:val="000000" w:themeColor="text1"/>
          <w:sz w:val="22"/>
          <w:szCs w:val="22"/>
          <w:highlight w:val="yellow"/>
          <w:lang w:val="it-IT"/>
        </w:rPr>
      </w:pPr>
      <w:r w:rsidRPr="00283702">
        <w:rPr>
          <w:rFonts w:ascii="Calibri" w:eastAsia="Aptos" w:hAnsi="Calibri" w:cs="Calibri"/>
          <w:color w:val="000000" w:themeColor="text1"/>
          <w:lang w:val="it-IT"/>
        </w:rPr>
        <w:t xml:space="preserve">La vettura da competizione di Defender Rally, la Defender Dakar D7X-R, è basata sulla Defender OCTA di serie, il modello più </w:t>
      </w:r>
      <w:r w:rsidR="005010C8" w:rsidRPr="00283702">
        <w:rPr>
          <w:rFonts w:ascii="Calibri" w:eastAsia="Aptos" w:hAnsi="Calibri" w:cs="Calibri"/>
          <w:color w:val="000000" w:themeColor="text1"/>
          <w:lang w:val="it-IT"/>
        </w:rPr>
        <w:t>prestazionale</w:t>
      </w:r>
      <w:r w:rsidRPr="00283702">
        <w:rPr>
          <w:rFonts w:ascii="Calibri" w:eastAsia="Aptos" w:hAnsi="Calibri" w:cs="Calibri"/>
          <w:color w:val="000000" w:themeColor="text1"/>
          <w:lang w:val="it-IT"/>
        </w:rPr>
        <w:t xml:space="preserve"> della gamma Defender. Le scocche vengono costruite sulla stessa linea di produzione e la vettura condivide con l’OCTA la stessa trasmissione, l</w:t>
      </w:r>
      <w:r w:rsidR="005010C8" w:rsidRPr="00283702">
        <w:rPr>
          <w:rFonts w:ascii="Calibri" w:eastAsia="Aptos" w:hAnsi="Calibri" w:cs="Calibri"/>
          <w:color w:val="000000" w:themeColor="text1"/>
          <w:lang w:val="it-IT"/>
        </w:rPr>
        <w:t>a</w:t>
      </w:r>
      <w:r w:rsidRPr="00283702">
        <w:rPr>
          <w:rFonts w:ascii="Calibri" w:eastAsia="Aptos" w:hAnsi="Calibri" w:cs="Calibri"/>
          <w:color w:val="000000" w:themeColor="text1"/>
          <w:lang w:val="it-IT"/>
        </w:rPr>
        <w:t xml:space="preserve"> stess</w:t>
      </w:r>
      <w:r w:rsidR="005010C8" w:rsidRPr="00283702">
        <w:rPr>
          <w:rFonts w:ascii="Calibri" w:eastAsia="Aptos" w:hAnsi="Calibri" w:cs="Calibri"/>
          <w:color w:val="000000" w:themeColor="text1"/>
          <w:lang w:val="it-IT"/>
        </w:rPr>
        <w:t xml:space="preserve">a catena cinematica </w:t>
      </w:r>
      <w:r w:rsidRPr="00283702">
        <w:rPr>
          <w:rFonts w:ascii="Calibri" w:eastAsia="Aptos" w:hAnsi="Calibri" w:cs="Calibri"/>
          <w:color w:val="000000" w:themeColor="text1"/>
          <w:lang w:val="it-IT"/>
        </w:rPr>
        <w:t xml:space="preserve">e la stessa architettura della carrozzeria D7x. È stata modificata per soddisfare i regolamenti FIA e per affrontare le condizioni estreme della competizione W2RC, con interventi quali il potenziamento del sistema di raffreddamento, nuove sospensioni e un maggiore passo laterale. </w:t>
      </w:r>
    </w:p>
    <w:p w14:paraId="149AC953" w14:textId="77777777" w:rsidR="00802CCB" w:rsidRPr="00283702" w:rsidRDefault="6BB0C042" w:rsidP="32BEB61A">
      <w:pPr>
        <w:spacing w:after="220" w:line="360" w:lineRule="auto"/>
        <w:rPr>
          <w:rFonts w:ascii="Calibri" w:eastAsia="Aptos" w:hAnsi="Calibri" w:cs="Calibri"/>
          <w:b/>
          <w:bCs/>
          <w:color w:val="000000" w:themeColor="text1"/>
          <w:lang w:val="it-IT"/>
        </w:rPr>
      </w:pPr>
      <w:r w:rsidRPr="00283702">
        <w:rPr>
          <w:rFonts w:ascii="Calibri" w:eastAsia="Aptos" w:hAnsi="Calibri" w:cs="Calibri"/>
          <w:color w:val="000000" w:themeColor="text1"/>
          <w:lang w:val="it-IT"/>
        </w:rPr>
        <w:t xml:space="preserve">Durante l’evento portoghese, Defender Rally è stata supportata dagli Official Partners Castrol, YETI, Bilstein e Bell &amp; Ross, insieme ai fornitori ufficiali Shackleton e </w:t>
      </w:r>
      <w:proofErr w:type="spellStart"/>
      <w:r w:rsidRPr="00283702">
        <w:rPr>
          <w:rFonts w:ascii="Calibri" w:eastAsia="Aptos" w:hAnsi="Calibri" w:cs="Calibri"/>
          <w:color w:val="000000" w:themeColor="text1"/>
          <w:lang w:val="it-IT"/>
        </w:rPr>
        <w:t>Alpinestars</w:t>
      </w:r>
      <w:proofErr w:type="spellEnd"/>
      <w:r w:rsidRPr="00283702">
        <w:rPr>
          <w:rFonts w:ascii="Calibri" w:eastAsia="Aptos" w:hAnsi="Calibri" w:cs="Calibri"/>
          <w:color w:val="000000" w:themeColor="text1"/>
          <w:lang w:val="it-IT"/>
        </w:rPr>
        <w:t>.</w:t>
      </w:r>
      <w:r w:rsidRPr="00283702">
        <w:rPr>
          <w:rFonts w:ascii="Calibri" w:hAnsi="Calibri" w:cs="Calibri"/>
          <w:lang w:val="it-IT"/>
        </w:rPr>
        <w:br/>
      </w:r>
    </w:p>
    <w:p w14:paraId="4B04CD10" w14:textId="0AE52A77" w:rsidR="3A353E01" w:rsidRPr="00283702" w:rsidRDefault="3F763328" w:rsidP="32BEB61A">
      <w:pPr>
        <w:spacing w:after="220" w:line="360" w:lineRule="auto"/>
        <w:rPr>
          <w:rFonts w:ascii="Calibri" w:eastAsia="Aptos" w:hAnsi="Calibri" w:cs="Calibri"/>
          <w:i/>
          <w:iCs/>
          <w:color w:val="000000" w:themeColor="text1"/>
          <w:lang w:val="it-IT"/>
        </w:rPr>
      </w:pPr>
      <w:r w:rsidRPr="00283702">
        <w:rPr>
          <w:rFonts w:ascii="Calibri" w:eastAsia="Aptos" w:hAnsi="Calibri" w:cs="Calibri"/>
          <w:b/>
          <w:bCs/>
          <w:color w:val="000000" w:themeColor="text1"/>
          <w:lang w:val="it-IT"/>
        </w:rPr>
        <w:t xml:space="preserve">Ian James, Team </w:t>
      </w:r>
      <w:proofErr w:type="spellStart"/>
      <w:r w:rsidRPr="00283702">
        <w:rPr>
          <w:rFonts w:ascii="Calibri" w:eastAsia="Aptos" w:hAnsi="Calibri" w:cs="Calibri"/>
          <w:b/>
          <w:bCs/>
          <w:color w:val="000000" w:themeColor="text1"/>
          <w:lang w:val="it-IT"/>
        </w:rPr>
        <w:t>Principal</w:t>
      </w:r>
      <w:proofErr w:type="spellEnd"/>
      <w:r w:rsidRPr="00283702">
        <w:rPr>
          <w:rFonts w:ascii="Calibri" w:eastAsia="Aptos" w:hAnsi="Calibri" w:cs="Calibri"/>
          <w:b/>
          <w:bCs/>
          <w:color w:val="000000" w:themeColor="text1"/>
          <w:lang w:val="it-IT"/>
        </w:rPr>
        <w:t xml:space="preserve"> di Defender Rally, ha dichiarato:</w:t>
      </w:r>
      <w:r w:rsidRPr="00283702">
        <w:rPr>
          <w:rFonts w:ascii="Calibri" w:eastAsia="Aptos" w:hAnsi="Calibri" w:cs="Calibri"/>
          <w:color w:val="000000" w:themeColor="text1"/>
          <w:lang w:val="it-IT"/>
        </w:rPr>
        <w:t xml:space="preserve"> </w:t>
      </w:r>
      <w:r w:rsidRPr="00283702">
        <w:rPr>
          <w:rFonts w:ascii="Calibri" w:eastAsia="Aptos" w:hAnsi="Calibri" w:cs="Calibri"/>
          <w:i/>
          <w:iCs/>
          <w:color w:val="000000" w:themeColor="text1"/>
          <w:lang w:val="it-IT"/>
        </w:rPr>
        <w:t>“Che prestazione incredibile da parte di tutti e tre i nostri equipaggi di Defender Rally, in particolare</w:t>
      </w:r>
      <w:r w:rsidRPr="00283702">
        <w:rPr>
          <w:rFonts w:ascii="Calibri" w:hAnsi="Calibri" w:cs="Calibri"/>
          <w:lang w:val="it-IT"/>
        </w:rPr>
        <w:t xml:space="preserve"> </w:t>
      </w:r>
      <w:r w:rsidRPr="00283702">
        <w:rPr>
          <w:rFonts w:ascii="Calibri" w:eastAsia="Aptos" w:hAnsi="Calibri" w:cs="Calibri"/>
          <w:i/>
          <w:iCs/>
          <w:color w:val="000000" w:themeColor="text1"/>
          <w:lang w:val="it-IT"/>
        </w:rPr>
        <w:t>Stéphane e Mika che conquistano il primo posto nella classe Stock. Il Portogallo offre un terreno unico nel panorama del W2RC, con tracciati stretti, percorsi veloci e un’enorme varietà di terreni difficili. La prestazione delle Defender Dakar D7X-R in tali condizioni dimostra l’ingegneria impeccabile, la versatilità e la durabilità della Defender, e il fatto di essere così vicini al ritmo delle vetture della classe Ultimate ne è la prova perfetta. Ingegneri e meccanici hanno lavorato instancabilmente per garantire che le vetture avessero il miglior assetto possibile per ogni tappa, e i risultati sono arrivati. Portiamo con noi molti insegnamenti importanti in vista del terzo round.”</w:t>
      </w:r>
    </w:p>
    <w:p w14:paraId="6E72E4C9" w14:textId="1996A61C" w:rsidR="5854E583" w:rsidRPr="00283702" w:rsidRDefault="59184313" w:rsidP="00C92AD9">
      <w:pPr>
        <w:spacing w:after="220" w:line="360" w:lineRule="auto"/>
        <w:rPr>
          <w:rFonts w:ascii="Calibri" w:eastAsia="Aptos" w:hAnsi="Calibri" w:cs="Calibri"/>
          <w:color w:val="000000" w:themeColor="text1"/>
          <w:lang w:val="it-IT"/>
        </w:rPr>
      </w:pPr>
      <w:r w:rsidRPr="00283702">
        <w:rPr>
          <w:rFonts w:ascii="Calibri" w:eastAsia="Aptos" w:hAnsi="Calibri" w:cs="Calibri"/>
          <w:color w:val="000000" w:themeColor="text1"/>
          <w:lang w:val="it-IT"/>
        </w:rPr>
        <w:lastRenderedPageBreak/>
        <w:t xml:space="preserve">Defender Rally gareggerà nel prossimo round del </w:t>
      </w:r>
      <w:r w:rsidR="00C92AD9" w:rsidRPr="00283702">
        <w:rPr>
          <w:rFonts w:ascii="Calibri" w:eastAsia="Aptos" w:hAnsi="Calibri" w:cs="Calibri"/>
          <w:color w:val="000000" w:themeColor="text1"/>
          <w:lang w:val="it-IT"/>
        </w:rPr>
        <w:t xml:space="preserve">World Rally-Raid Championship </w:t>
      </w:r>
      <w:r w:rsidRPr="00283702">
        <w:rPr>
          <w:rFonts w:ascii="Calibri" w:eastAsia="Aptos" w:hAnsi="Calibri" w:cs="Calibri"/>
          <w:color w:val="000000" w:themeColor="text1"/>
          <w:lang w:val="it-IT"/>
        </w:rPr>
        <w:t xml:space="preserve">al </w:t>
      </w:r>
      <w:proofErr w:type="spellStart"/>
      <w:r w:rsidRPr="00283702">
        <w:rPr>
          <w:rFonts w:ascii="Calibri" w:eastAsia="Aptos" w:hAnsi="Calibri" w:cs="Calibri"/>
          <w:color w:val="000000" w:themeColor="text1"/>
          <w:lang w:val="it-IT"/>
        </w:rPr>
        <w:t>Desafio</w:t>
      </w:r>
      <w:proofErr w:type="spellEnd"/>
      <w:r w:rsidRPr="00283702">
        <w:rPr>
          <w:rFonts w:ascii="Calibri" w:eastAsia="Aptos" w:hAnsi="Calibri" w:cs="Calibri"/>
          <w:color w:val="000000" w:themeColor="text1"/>
          <w:lang w:val="it-IT"/>
        </w:rPr>
        <w:t xml:space="preserve"> Ruta 40 in Argentina, dal 24 al 29 maggio 2026.  </w:t>
      </w:r>
    </w:p>
    <w:p w14:paraId="51F81209" w14:textId="77777777" w:rsidR="003C35B8" w:rsidRPr="00283702" w:rsidRDefault="003C35B8" w:rsidP="05301CC9">
      <w:pPr>
        <w:spacing w:after="0" w:line="360" w:lineRule="auto"/>
        <w:rPr>
          <w:rFonts w:ascii="Calibri" w:eastAsia="Aptos" w:hAnsi="Calibri" w:cs="Calibri"/>
          <w:b/>
          <w:bCs/>
          <w:color w:val="000000" w:themeColor="text1"/>
          <w:lang w:val="it-IT"/>
        </w:rPr>
      </w:pPr>
    </w:p>
    <w:p w14:paraId="224C6FC6" w14:textId="464EF94B" w:rsidR="14B71E57" w:rsidRPr="00283702" w:rsidRDefault="14B71E57" w:rsidP="676A5F6E">
      <w:pPr>
        <w:spacing w:after="0"/>
        <w:rPr>
          <w:rFonts w:ascii="Calibri" w:eastAsia="Aptos" w:hAnsi="Calibri" w:cs="Calibri"/>
          <w:color w:val="000000" w:themeColor="text1"/>
          <w:sz w:val="28"/>
          <w:szCs w:val="28"/>
          <w:lang w:val="it-IT"/>
        </w:rPr>
      </w:pPr>
      <w:r w:rsidRPr="00283702">
        <w:rPr>
          <w:rFonts w:ascii="Calibri" w:eastAsia="Aptos" w:hAnsi="Calibri" w:cs="Calibri"/>
          <w:b/>
          <w:bCs/>
          <w:color w:val="000000" w:themeColor="text1"/>
          <w:sz w:val="28"/>
          <w:szCs w:val="28"/>
          <w:lang w:val="it-IT"/>
        </w:rPr>
        <w:t>Note</w:t>
      </w:r>
    </w:p>
    <w:p w14:paraId="211D5938" w14:textId="0A24FEF0" w:rsidR="14B71E57" w:rsidRPr="00283702" w:rsidRDefault="14B71E57" w:rsidP="676A5F6E">
      <w:pPr>
        <w:spacing w:after="0"/>
        <w:rPr>
          <w:rFonts w:ascii="Calibri" w:eastAsia="Calibri" w:hAnsi="Calibri" w:cs="Calibri"/>
          <w:color w:val="000000" w:themeColor="text1"/>
          <w:sz w:val="22"/>
          <w:szCs w:val="22"/>
        </w:rPr>
      </w:pPr>
      <w:r w:rsidRPr="00283702">
        <w:rPr>
          <w:rFonts w:ascii="Calibri" w:eastAsia="Calibri" w:hAnsi="Calibri" w:cs="Calibri"/>
          <w:b/>
          <w:bCs/>
          <w:color w:val="000000" w:themeColor="text1"/>
          <w:sz w:val="22"/>
          <w:szCs w:val="22"/>
        </w:rPr>
        <w:t xml:space="preserve"> </w:t>
      </w:r>
    </w:p>
    <w:p w14:paraId="5006BC03" w14:textId="261E0CF7" w:rsidR="14B71E57" w:rsidRPr="00283702" w:rsidRDefault="14B71E57" w:rsidP="676A5F6E">
      <w:pPr>
        <w:spacing w:after="0"/>
        <w:rPr>
          <w:rFonts w:ascii="Calibri" w:eastAsia="Aptos" w:hAnsi="Calibri" w:cs="Calibri"/>
          <w:color w:val="000000" w:themeColor="text1"/>
        </w:rPr>
      </w:pPr>
      <w:r w:rsidRPr="00283702">
        <w:rPr>
          <w:rFonts w:ascii="Calibri" w:eastAsia="Aptos" w:hAnsi="Calibri" w:cs="Calibri"/>
          <w:b/>
          <w:bCs/>
          <w:color w:val="000000" w:themeColor="text1"/>
        </w:rPr>
        <w:t>Defender</w:t>
      </w:r>
    </w:p>
    <w:p w14:paraId="652D7211" w14:textId="77777777" w:rsidR="00EC55BB" w:rsidRPr="00283702" w:rsidRDefault="00EC55BB" w:rsidP="00EC55BB">
      <w:pPr>
        <w:spacing w:after="220"/>
        <w:rPr>
          <w:rFonts w:ascii="Calibri" w:eastAsia="Calibri" w:hAnsi="Calibri" w:cs="Calibri"/>
          <w:color w:val="000000"/>
          <w:sz w:val="22"/>
          <w:szCs w:val="22"/>
          <w:lang w:val="it-IT"/>
        </w:rPr>
      </w:pPr>
      <w:r w:rsidRPr="00283702">
        <w:rPr>
          <w:rFonts w:ascii="Calibri" w:eastAsia="Calibri" w:hAnsi="Calibri" w:cs="Calibri"/>
          <w:color w:val="000000"/>
          <w:sz w:val="22"/>
          <w:szCs w:val="22"/>
        </w:rPr>
        <w:t xml:space="preserve">Defender </w:t>
      </w:r>
      <w:bookmarkStart w:id="0" w:name="_Hlk207975501"/>
      <w:r w:rsidRPr="00283702">
        <w:rPr>
          <w:rFonts w:ascii="Calibri" w:eastAsia="Calibri" w:hAnsi="Calibri" w:cs="Calibri"/>
          <w:color w:val="000000"/>
          <w:sz w:val="22"/>
          <w:szCs w:val="22"/>
        </w:rPr>
        <w:t>“embrace the impossible”</w:t>
      </w:r>
      <w:bookmarkEnd w:id="0"/>
      <w:r w:rsidRPr="00283702">
        <w:rPr>
          <w:rFonts w:ascii="Calibri" w:eastAsia="Calibri" w:hAnsi="Calibri" w:cs="Calibri"/>
          <w:color w:val="000000"/>
          <w:sz w:val="22"/>
          <w:szCs w:val="22"/>
        </w:rPr>
        <w:t xml:space="preserve">. </w:t>
      </w:r>
      <w:r w:rsidRPr="00283702">
        <w:rPr>
          <w:rFonts w:ascii="Calibri" w:eastAsia="Calibri" w:hAnsi="Calibri" w:cs="Calibri"/>
          <w:color w:val="000000"/>
          <w:sz w:val="22"/>
          <w:szCs w:val="22"/>
          <w:lang w:val="it-IT"/>
        </w:rPr>
        <w:t>Ogni modello della famiglia Defender è stato progettato in modo specifico per essere altamente desiderabile e molto resistente. Un eroe moderno che rispetta il passato, ma allo stesso tempo anticipa il futuro.</w:t>
      </w:r>
    </w:p>
    <w:p w14:paraId="1B7DDD5B" w14:textId="77777777" w:rsidR="00EC55BB" w:rsidRPr="00283702" w:rsidRDefault="00EC55BB" w:rsidP="00EC55BB">
      <w:pPr>
        <w:spacing w:after="220"/>
        <w:rPr>
          <w:rFonts w:ascii="Calibri" w:eastAsia="Calibri" w:hAnsi="Calibri" w:cs="Calibri"/>
          <w:color w:val="000000"/>
          <w:sz w:val="22"/>
          <w:szCs w:val="22"/>
          <w:lang w:val="it-IT"/>
        </w:rPr>
      </w:pPr>
      <w:r w:rsidRPr="00283702">
        <w:rPr>
          <w:rFonts w:ascii="Calibri" w:eastAsia="Calibri" w:hAnsi="Calibri" w:cs="Calibri"/>
          <w:color w:val="000000"/>
          <w:sz w:val="22"/>
          <w:szCs w:val="22"/>
          <w:lang w:val="it-IT"/>
        </w:rPr>
        <w:t>Disponibile nelle versioni 90, 110 e 130, fino ad un massimo di otto posti, ognuna di esse ha un proprio carisma.</w:t>
      </w:r>
    </w:p>
    <w:p w14:paraId="46A1A41B" w14:textId="77777777" w:rsidR="00EC55BB" w:rsidRPr="00283702" w:rsidRDefault="00EC55BB" w:rsidP="00EC55BB">
      <w:pPr>
        <w:spacing w:after="220"/>
        <w:rPr>
          <w:rFonts w:ascii="Calibri" w:eastAsia="Calibri" w:hAnsi="Calibri" w:cs="Calibri"/>
          <w:color w:val="000000"/>
          <w:sz w:val="22"/>
          <w:szCs w:val="22"/>
          <w:lang w:val="it-IT"/>
        </w:rPr>
      </w:pPr>
      <w:r w:rsidRPr="00283702">
        <w:rPr>
          <w:rFonts w:ascii="Calibri" w:eastAsia="Calibri" w:hAnsi="Calibri" w:cs="Calibri"/>
          <w:color w:val="000000"/>
          <w:sz w:val="22"/>
          <w:szCs w:val="22"/>
          <w:lang w:val="it-IT"/>
        </w:rPr>
        <w:t xml:space="preserve">Nell'ambito di una visione sostenibile e </w:t>
      </w:r>
      <w:proofErr w:type="spellStart"/>
      <w:r w:rsidRPr="00283702">
        <w:rPr>
          <w:rFonts w:ascii="Calibri" w:eastAsia="Calibri" w:hAnsi="Calibri" w:cs="Calibri"/>
          <w:color w:val="000000"/>
          <w:sz w:val="22"/>
          <w:szCs w:val="22"/>
          <w:lang w:val="it-IT"/>
        </w:rPr>
        <w:t>Modern</w:t>
      </w:r>
      <w:proofErr w:type="spellEnd"/>
      <w:r w:rsidRPr="00283702">
        <w:rPr>
          <w:rFonts w:ascii="Calibri" w:eastAsia="Calibri" w:hAnsi="Calibri" w:cs="Calibri"/>
          <w:color w:val="000000"/>
          <w:sz w:val="22"/>
          <w:szCs w:val="22"/>
          <w:lang w:val="it-IT"/>
        </w:rPr>
        <w:t xml:space="preserve"> Luxury, la Defender 110 è disponibile anche in versione </w:t>
      </w:r>
      <w:proofErr w:type="spellStart"/>
      <w:r w:rsidRPr="00283702">
        <w:rPr>
          <w:rFonts w:ascii="Calibri" w:eastAsia="Calibri" w:hAnsi="Calibri" w:cs="Calibri"/>
          <w:color w:val="000000"/>
          <w:sz w:val="22"/>
          <w:szCs w:val="22"/>
          <w:lang w:val="it-IT"/>
        </w:rPr>
        <w:t>electric</w:t>
      </w:r>
      <w:proofErr w:type="spellEnd"/>
      <w:r w:rsidRPr="00283702">
        <w:rPr>
          <w:rFonts w:ascii="Calibri" w:eastAsia="Calibri" w:hAnsi="Calibri" w:cs="Calibri"/>
          <w:color w:val="000000"/>
          <w:sz w:val="22"/>
          <w:szCs w:val="22"/>
          <w:lang w:val="it-IT"/>
        </w:rPr>
        <w:t xml:space="preserve"> </w:t>
      </w:r>
      <w:proofErr w:type="spellStart"/>
      <w:r w:rsidRPr="00283702">
        <w:rPr>
          <w:rFonts w:ascii="Calibri" w:eastAsia="Calibri" w:hAnsi="Calibri" w:cs="Calibri"/>
          <w:color w:val="000000"/>
          <w:sz w:val="22"/>
          <w:szCs w:val="22"/>
          <w:lang w:val="it-IT"/>
        </w:rPr>
        <w:t>hybrid</w:t>
      </w:r>
      <w:proofErr w:type="spellEnd"/>
      <w:r w:rsidRPr="00283702">
        <w:rPr>
          <w:rFonts w:ascii="Calibri" w:eastAsia="Calibri" w:hAnsi="Calibri" w:cs="Calibri"/>
          <w:color w:val="000000"/>
          <w:sz w:val="22"/>
          <w:szCs w:val="22"/>
          <w:lang w:val="it-IT"/>
        </w:rPr>
        <w:t xml:space="preserve">. </w:t>
      </w:r>
    </w:p>
    <w:p w14:paraId="4221748D" w14:textId="77777777" w:rsidR="00EC55BB" w:rsidRPr="00283702" w:rsidRDefault="00EC55BB" w:rsidP="00EC55BB">
      <w:pPr>
        <w:spacing w:after="220"/>
        <w:rPr>
          <w:rFonts w:ascii="Calibri" w:eastAsia="Calibri" w:hAnsi="Calibri" w:cs="Calibri"/>
          <w:color w:val="000000"/>
          <w:sz w:val="22"/>
          <w:szCs w:val="22"/>
          <w:lang w:val="it-IT"/>
        </w:rPr>
      </w:pPr>
      <w:r w:rsidRPr="00283702">
        <w:rPr>
          <w:rFonts w:ascii="Calibri" w:eastAsia="Calibri" w:hAnsi="Calibri" w:cs="Calibri"/>
          <w:color w:val="000000"/>
          <w:sz w:val="22"/>
          <w:szCs w:val="22"/>
          <w:lang w:val="it-IT"/>
        </w:rPr>
        <w:t>Disponibile nelle varianti 90 e 110, la Defender Hard Top è sinonimo di business e attività professionali che richiedono elevate capacità.</w:t>
      </w:r>
    </w:p>
    <w:p w14:paraId="18812FC6" w14:textId="77777777" w:rsidR="00EC55BB" w:rsidRPr="00283702" w:rsidRDefault="00EC55BB" w:rsidP="00EC55BB">
      <w:pPr>
        <w:spacing w:after="220"/>
        <w:rPr>
          <w:rFonts w:ascii="Calibri" w:eastAsia="Calibri" w:hAnsi="Calibri" w:cs="Calibri"/>
          <w:color w:val="000000"/>
          <w:sz w:val="22"/>
          <w:szCs w:val="22"/>
          <w:lang w:val="it-IT"/>
        </w:rPr>
      </w:pPr>
      <w:r w:rsidRPr="00283702">
        <w:rPr>
          <w:rFonts w:ascii="Calibri" w:eastAsia="Calibri" w:hAnsi="Calibri" w:cs="Calibri"/>
          <w:color w:val="000000"/>
          <w:sz w:val="22"/>
          <w:szCs w:val="22"/>
          <w:lang w:val="it-IT"/>
        </w:rPr>
        <w:t xml:space="preserve">La possente e lussuosa defender OCTA rappresenta il massimo in termini di performance estreme, portando prestazioni e capacità ad un livello superiore, sia su strada che in off-road. </w:t>
      </w:r>
    </w:p>
    <w:p w14:paraId="2F127DA5" w14:textId="77777777" w:rsidR="00EC55BB" w:rsidRPr="00283702" w:rsidRDefault="00EC55BB" w:rsidP="00EC55BB">
      <w:pPr>
        <w:spacing w:after="220"/>
        <w:rPr>
          <w:rFonts w:ascii="Calibri" w:eastAsia="Calibri" w:hAnsi="Calibri" w:cs="Calibri"/>
          <w:color w:val="000000"/>
          <w:sz w:val="22"/>
          <w:szCs w:val="22"/>
          <w:lang w:val="it-IT"/>
        </w:rPr>
      </w:pPr>
      <w:r w:rsidRPr="00283702">
        <w:rPr>
          <w:rFonts w:ascii="Calibri" w:eastAsia="Calibri" w:hAnsi="Calibri" w:cs="Calibri"/>
          <w:color w:val="000000"/>
          <w:sz w:val="22"/>
          <w:szCs w:val="22"/>
          <w:lang w:val="it-IT"/>
        </w:rPr>
        <w:t xml:space="preserve">Sinonimo di libertà che affonda le sue radici nel primo modello Land Rover del 1948, Defender sostiene le operazioni umanitarie e di conservazione al fianco della Federazione Internazionale della Croce Rossa e della Mezzaluna Rossa e del Tusk Trust. </w:t>
      </w:r>
    </w:p>
    <w:p w14:paraId="736AFE0D" w14:textId="77777777" w:rsidR="00EC55BB" w:rsidRPr="00283702" w:rsidRDefault="00EC55BB" w:rsidP="00EC55BB">
      <w:pPr>
        <w:spacing w:after="220"/>
        <w:rPr>
          <w:rFonts w:ascii="Calibri" w:eastAsia="Calibri" w:hAnsi="Calibri" w:cs="Calibri"/>
          <w:color w:val="000000"/>
          <w:sz w:val="22"/>
          <w:szCs w:val="22"/>
          <w:lang w:val="it-IT"/>
        </w:rPr>
      </w:pPr>
      <w:r w:rsidRPr="00283702">
        <w:rPr>
          <w:rFonts w:ascii="Calibri" w:eastAsia="Calibri" w:hAnsi="Calibri" w:cs="Calibri"/>
          <w:color w:val="000000"/>
          <w:sz w:val="22"/>
          <w:szCs w:val="22"/>
          <w:lang w:val="it-IT"/>
        </w:rPr>
        <w:t>Il marchio Defender è sostenuto da Land Rover, un brand basato su oltre 75 anni di esperienza tecnologica e di assolute capacità fuoristradistiche di livello mondiale.</w:t>
      </w:r>
    </w:p>
    <w:p w14:paraId="6AA13421" w14:textId="77777777" w:rsidR="00EC55BB" w:rsidRPr="00283702" w:rsidRDefault="00EC55BB" w:rsidP="00EC55BB">
      <w:pPr>
        <w:spacing w:after="220"/>
        <w:rPr>
          <w:rFonts w:ascii="Calibri" w:eastAsia="Calibri" w:hAnsi="Calibri" w:cs="Calibri"/>
          <w:color w:val="000000" w:themeColor="text1"/>
          <w:sz w:val="22"/>
          <w:szCs w:val="22"/>
          <w:lang w:val="it-IT"/>
        </w:rPr>
      </w:pPr>
      <w:r w:rsidRPr="00283702">
        <w:rPr>
          <w:rFonts w:ascii="Calibri" w:eastAsia="Calibri" w:hAnsi="Calibri" w:cs="Calibri"/>
          <w:color w:val="000000"/>
          <w:sz w:val="22"/>
          <w:szCs w:val="22"/>
          <w:lang w:val="it-IT"/>
        </w:rPr>
        <w:t>La Defender è stata progettata e ingegnerizzata nel Regno Unito, viene venduta in 121 Paesi ed è parte integrante dei brand JLR insieme a Range Rover, Discovery e Jaguar.</w:t>
      </w:r>
    </w:p>
    <w:p w14:paraId="5F1CEE2D" w14:textId="202EEA0A" w:rsidR="14B71E57" w:rsidRPr="00283702" w:rsidRDefault="14B71E57" w:rsidP="676A5F6E">
      <w:pPr>
        <w:tabs>
          <w:tab w:val="left" w:pos="7700"/>
        </w:tabs>
        <w:spacing w:after="0"/>
        <w:rPr>
          <w:rFonts w:ascii="Calibri" w:eastAsia="Calibri" w:hAnsi="Calibri" w:cs="Calibri"/>
          <w:color w:val="000000" w:themeColor="text1"/>
          <w:sz w:val="22"/>
          <w:szCs w:val="22"/>
          <w:lang w:val="it-IT"/>
        </w:rPr>
      </w:pPr>
      <w:r w:rsidRPr="00283702">
        <w:rPr>
          <w:rFonts w:ascii="Calibri" w:eastAsia="Calibri" w:hAnsi="Calibri" w:cs="Calibri"/>
          <w:color w:val="000000" w:themeColor="text1"/>
          <w:sz w:val="22"/>
          <w:szCs w:val="22"/>
          <w:lang w:val="it-IT"/>
        </w:rPr>
        <w:t xml:space="preserve"> </w:t>
      </w:r>
    </w:p>
    <w:p w14:paraId="23254554" w14:textId="43FEC989" w:rsidR="14B71E57" w:rsidRPr="00283702" w:rsidRDefault="14B71E57" w:rsidP="676A5F6E">
      <w:pPr>
        <w:tabs>
          <w:tab w:val="left" w:pos="7700"/>
        </w:tabs>
        <w:spacing w:after="0" w:line="259" w:lineRule="auto"/>
        <w:rPr>
          <w:rFonts w:ascii="Calibri" w:eastAsia="Aptos" w:hAnsi="Calibri" w:cs="Calibri"/>
          <w:color w:val="000000" w:themeColor="text1"/>
          <w:lang w:val="it-IT"/>
        </w:rPr>
      </w:pPr>
      <w:r w:rsidRPr="00283702">
        <w:rPr>
          <w:rFonts w:ascii="Calibri" w:eastAsia="Aptos" w:hAnsi="Calibri" w:cs="Calibri"/>
          <w:b/>
          <w:bCs/>
          <w:color w:val="000000" w:themeColor="text1"/>
          <w:lang w:val="it-IT"/>
        </w:rPr>
        <w:t>Defender Rally</w:t>
      </w:r>
    </w:p>
    <w:p w14:paraId="579E9BBC" w14:textId="77777777" w:rsidR="00D152E1" w:rsidRPr="00D553B9" w:rsidRDefault="00D152E1" w:rsidP="00D152E1">
      <w:pPr>
        <w:spacing w:after="220"/>
        <w:rPr>
          <w:rFonts w:asciiTheme="minorHAnsi" w:eastAsia="Calibri" w:hAnsiTheme="minorHAnsi" w:cstheme="minorHAnsi"/>
          <w:sz w:val="22"/>
          <w:szCs w:val="22"/>
          <w:lang w:val="it-IT" w:eastAsia="en-GB"/>
        </w:rPr>
      </w:pPr>
      <w:r w:rsidRPr="00D553B9">
        <w:rPr>
          <w:rFonts w:asciiTheme="minorHAnsi" w:eastAsia="Calibri" w:hAnsiTheme="minorHAnsi" w:cstheme="minorHAnsi"/>
          <w:sz w:val="22"/>
          <w:szCs w:val="22"/>
          <w:lang w:val="it-IT" w:eastAsia="en-GB"/>
        </w:rPr>
        <w:t xml:space="preserve">Defender </w:t>
      </w:r>
      <w:r w:rsidRPr="009F4139">
        <w:rPr>
          <w:rFonts w:asciiTheme="minorHAnsi" w:eastAsia="Calibri" w:hAnsiTheme="minorHAnsi" w:cstheme="minorHAnsi"/>
          <w:sz w:val="22"/>
          <w:szCs w:val="22"/>
          <w:lang w:val="it-IT" w:eastAsia="en-GB"/>
        </w:rPr>
        <w:t>“</w:t>
      </w:r>
      <w:proofErr w:type="spellStart"/>
      <w:r w:rsidRPr="009F4139">
        <w:rPr>
          <w:rFonts w:asciiTheme="minorHAnsi" w:eastAsia="Calibri" w:hAnsiTheme="minorHAnsi" w:cstheme="minorHAnsi"/>
          <w:sz w:val="22"/>
          <w:szCs w:val="22"/>
          <w:lang w:val="it-IT" w:eastAsia="en-GB"/>
        </w:rPr>
        <w:t>embrace</w:t>
      </w:r>
      <w:proofErr w:type="spellEnd"/>
      <w:r w:rsidRPr="009F4139">
        <w:rPr>
          <w:rFonts w:asciiTheme="minorHAnsi" w:eastAsia="Calibri" w:hAnsiTheme="minorHAnsi" w:cstheme="minorHAnsi"/>
          <w:sz w:val="22"/>
          <w:szCs w:val="22"/>
          <w:lang w:val="it-IT" w:eastAsia="en-GB"/>
        </w:rPr>
        <w:t xml:space="preserve"> the </w:t>
      </w:r>
      <w:proofErr w:type="spellStart"/>
      <w:r w:rsidRPr="009F4139">
        <w:rPr>
          <w:rFonts w:asciiTheme="minorHAnsi" w:eastAsia="Calibri" w:hAnsiTheme="minorHAnsi" w:cstheme="minorHAnsi"/>
          <w:sz w:val="22"/>
          <w:szCs w:val="22"/>
          <w:lang w:val="it-IT" w:eastAsia="en-GB"/>
        </w:rPr>
        <w:t>impossible</w:t>
      </w:r>
      <w:proofErr w:type="spellEnd"/>
      <w:r w:rsidRPr="009F4139">
        <w:rPr>
          <w:rFonts w:asciiTheme="minorHAnsi" w:eastAsia="Calibri" w:hAnsiTheme="minorHAnsi" w:cstheme="minorHAnsi"/>
          <w:sz w:val="22"/>
          <w:szCs w:val="22"/>
          <w:lang w:val="it-IT" w:eastAsia="en-GB"/>
        </w:rPr>
        <w:t>”</w:t>
      </w:r>
      <w:r w:rsidRPr="00D553B9">
        <w:rPr>
          <w:rFonts w:asciiTheme="minorHAnsi" w:eastAsia="Calibri" w:hAnsiTheme="minorHAnsi" w:cstheme="minorHAnsi"/>
          <w:sz w:val="22"/>
          <w:szCs w:val="22"/>
          <w:lang w:val="it-IT" w:eastAsia="en-GB"/>
        </w:rPr>
        <w:t xml:space="preserve"> e Defender Rally lo incarna all'estremo, dimostrando la massima capacità, affidabilità e resistenza negli ambienti più difficili.  </w:t>
      </w:r>
    </w:p>
    <w:p w14:paraId="7AC972CE" w14:textId="77777777" w:rsidR="00D152E1" w:rsidRPr="00D553B9" w:rsidRDefault="00D152E1" w:rsidP="00D152E1">
      <w:pPr>
        <w:spacing w:after="220"/>
        <w:rPr>
          <w:rFonts w:asciiTheme="minorHAnsi" w:eastAsia="Calibri" w:hAnsiTheme="minorHAnsi" w:cstheme="minorHAnsi"/>
          <w:sz w:val="22"/>
          <w:szCs w:val="22"/>
          <w:lang w:val="it-IT" w:eastAsia="en-GB"/>
        </w:rPr>
      </w:pPr>
      <w:r w:rsidRPr="00D553B9">
        <w:rPr>
          <w:rFonts w:asciiTheme="minorHAnsi" w:eastAsia="Calibri" w:hAnsiTheme="minorHAnsi" w:cstheme="minorHAnsi"/>
          <w:sz w:val="22"/>
          <w:szCs w:val="22"/>
          <w:lang w:val="it-IT" w:eastAsia="en-GB"/>
        </w:rPr>
        <w:t xml:space="preserve">Nel 2025, Defender è diventato il partner automobilistico ufficiale del Rally Dakar. Nel 2026, Defender parteciperà anche al FIA World Rally Raid Championship (W2RC), entrando nella categoria </w:t>
      </w:r>
      <w:r>
        <w:rPr>
          <w:rFonts w:asciiTheme="minorHAnsi" w:eastAsia="Calibri" w:hAnsiTheme="minorHAnsi" w:cstheme="minorHAnsi"/>
          <w:sz w:val="22"/>
          <w:szCs w:val="22"/>
          <w:lang w:val="it-IT" w:eastAsia="en-GB"/>
        </w:rPr>
        <w:t>“</w:t>
      </w:r>
      <w:r w:rsidRPr="00D553B9">
        <w:rPr>
          <w:rFonts w:asciiTheme="minorHAnsi" w:eastAsia="Calibri" w:hAnsiTheme="minorHAnsi" w:cstheme="minorHAnsi"/>
          <w:sz w:val="22"/>
          <w:szCs w:val="22"/>
          <w:lang w:val="it-IT" w:eastAsia="en-GB"/>
        </w:rPr>
        <w:t>Stock</w:t>
      </w:r>
      <w:r>
        <w:rPr>
          <w:rFonts w:asciiTheme="minorHAnsi" w:eastAsia="Calibri" w:hAnsiTheme="minorHAnsi" w:cstheme="minorHAnsi"/>
          <w:sz w:val="22"/>
          <w:szCs w:val="22"/>
          <w:lang w:val="it-IT" w:eastAsia="en-GB"/>
        </w:rPr>
        <w:t>”</w:t>
      </w:r>
      <w:r w:rsidRPr="00D553B9">
        <w:rPr>
          <w:rFonts w:asciiTheme="minorHAnsi" w:eastAsia="Calibri" w:hAnsiTheme="minorHAnsi" w:cstheme="minorHAnsi"/>
          <w:sz w:val="22"/>
          <w:szCs w:val="22"/>
          <w:lang w:val="it-IT" w:eastAsia="en-GB"/>
        </w:rPr>
        <w:t>.  </w:t>
      </w:r>
    </w:p>
    <w:p w14:paraId="1D463E2D" w14:textId="77777777" w:rsidR="00D152E1" w:rsidRPr="00D553B9" w:rsidRDefault="00D152E1" w:rsidP="00D152E1">
      <w:pPr>
        <w:spacing w:after="220"/>
        <w:rPr>
          <w:rFonts w:asciiTheme="minorHAnsi" w:eastAsia="Calibri" w:hAnsiTheme="minorHAnsi" w:cstheme="minorHAnsi"/>
          <w:sz w:val="22"/>
          <w:szCs w:val="22"/>
          <w:lang w:val="it-IT" w:eastAsia="en-GB"/>
        </w:rPr>
      </w:pPr>
      <w:r w:rsidRPr="00D553B9">
        <w:rPr>
          <w:rFonts w:asciiTheme="minorHAnsi" w:eastAsia="Calibri" w:hAnsiTheme="minorHAnsi" w:cstheme="minorHAnsi"/>
          <w:sz w:val="22"/>
          <w:szCs w:val="22"/>
          <w:lang w:val="it-IT" w:eastAsia="en-GB"/>
        </w:rPr>
        <w:t xml:space="preserve">Defender è progettata per affrontare le condizioni più impegnative, e il Dakar </w:t>
      </w:r>
      <w:r>
        <w:rPr>
          <w:rFonts w:asciiTheme="minorHAnsi" w:eastAsia="Calibri" w:hAnsiTheme="minorHAnsi" w:cstheme="minorHAnsi"/>
          <w:sz w:val="22"/>
          <w:szCs w:val="22"/>
          <w:lang w:val="it-IT" w:eastAsia="en-GB"/>
        </w:rPr>
        <w:t xml:space="preserve">Rally </w:t>
      </w:r>
      <w:r w:rsidRPr="00D553B9">
        <w:rPr>
          <w:rFonts w:asciiTheme="minorHAnsi" w:eastAsia="Calibri" w:hAnsiTheme="minorHAnsi" w:cstheme="minorHAnsi"/>
          <w:sz w:val="22"/>
          <w:szCs w:val="22"/>
          <w:lang w:val="it-IT" w:eastAsia="en-GB"/>
        </w:rPr>
        <w:t>è il test definitivo</w:t>
      </w:r>
      <w:r>
        <w:rPr>
          <w:rFonts w:asciiTheme="minorHAnsi" w:eastAsia="Calibri" w:hAnsiTheme="minorHAnsi" w:cstheme="minorHAnsi"/>
          <w:sz w:val="22"/>
          <w:szCs w:val="22"/>
          <w:lang w:val="it-IT" w:eastAsia="en-GB"/>
        </w:rPr>
        <w:t xml:space="preserve"> da superare</w:t>
      </w:r>
      <w:r w:rsidRPr="00D553B9">
        <w:rPr>
          <w:rFonts w:asciiTheme="minorHAnsi" w:eastAsia="Calibri" w:hAnsiTheme="minorHAnsi" w:cstheme="minorHAnsi"/>
          <w:sz w:val="22"/>
          <w:szCs w:val="22"/>
          <w:lang w:val="it-IT" w:eastAsia="en-GB"/>
        </w:rPr>
        <w:t>. L'auto da competizione mantiene la stessa architettura D7x</w:t>
      </w:r>
      <w:r>
        <w:rPr>
          <w:rFonts w:asciiTheme="minorHAnsi" w:eastAsia="Calibri" w:hAnsiTheme="minorHAnsi" w:cstheme="minorHAnsi"/>
          <w:sz w:val="22"/>
          <w:szCs w:val="22"/>
          <w:lang w:val="it-IT" w:eastAsia="en-GB"/>
        </w:rPr>
        <w:t>,</w:t>
      </w:r>
      <w:r w:rsidRPr="00D553B9">
        <w:rPr>
          <w:rFonts w:asciiTheme="minorHAnsi" w:eastAsia="Calibri" w:hAnsiTheme="minorHAnsi" w:cstheme="minorHAnsi"/>
          <w:sz w:val="22"/>
          <w:szCs w:val="22"/>
          <w:lang w:val="it-IT" w:eastAsia="en-GB"/>
        </w:rPr>
        <w:t xml:space="preserve"> resistente e </w:t>
      </w:r>
      <w:r>
        <w:rPr>
          <w:rFonts w:asciiTheme="minorHAnsi" w:eastAsia="Calibri" w:hAnsiTheme="minorHAnsi" w:cstheme="minorHAnsi"/>
          <w:sz w:val="22"/>
          <w:szCs w:val="22"/>
          <w:lang w:val="it-IT" w:eastAsia="en-GB"/>
        </w:rPr>
        <w:t xml:space="preserve">specificatamente </w:t>
      </w:r>
      <w:r w:rsidRPr="00D553B9">
        <w:rPr>
          <w:rFonts w:asciiTheme="minorHAnsi" w:eastAsia="Calibri" w:hAnsiTheme="minorHAnsi" w:cstheme="minorHAnsi"/>
          <w:sz w:val="22"/>
          <w:szCs w:val="22"/>
          <w:lang w:val="it-IT" w:eastAsia="en-GB"/>
        </w:rPr>
        <w:t>progettata</w:t>
      </w:r>
      <w:r>
        <w:rPr>
          <w:rFonts w:asciiTheme="minorHAnsi" w:eastAsia="Calibri" w:hAnsiTheme="minorHAnsi" w:cstheme="minorHAnsi"/>
          <w:sz w:val="22"/>
          <w:szCs w:val="22"/>
          <w:lang w:val="it-IT" w:eastAsia="en-GB"/>
        </w:rPr>
        <w:t>, della Defender</w:t>
      </w:r>
      <w:r w:rsidRPr="00D553B9">
        <w:rPr>
          <w:rFonts w:asciiTheme="minorHAnsi" w:eastAsia="Calibri" w:hAnsiTheme="minorHAnsi" w:cstheme="minorHAnsi"/>
          <w:sz w:val="22"/>
          <w:szCs w:val="22"/>
          <w:lang w:val="it-IT" w:eastAsia="en-GB"/>
        </w:rPr>
        <w:t xml:space="preserve">, </w:t>
      </w:r>
      <w:r>
        <w:rPr>
          <w:rFonts w:asciiTheme="minorHAnsi" w:eastAsia="Calibri" w:hAnsiTheme="minorHAnsi" w:cstheme="minorHAnsi"/>
          <w:sz w:val="22"/>
          <w:szCs w:val="22"/>
          <w:lang w:val="it-IT" w:eastAsia="en-GB"/>
        </w:rPr>
        <w:t xml:space="preserve">che si basa </w:t>
      </w:r>
      <w:r w:rsidRPr="00D553B9">
        <w:rPr>
          <w:rFonts w:asciiTheme="minorHAnsi" w:eastAsia="Calibri" w:hAnsiTheme="minorHAnsi" w:cstheme="minorHAnsi"/>
          <w:sz w:val="22"/>
          <w:szCs w:val="22"/>
          <w:lang w:val="it-IT" w:eastAsia="en-GB"/>
        </w:rPr>
        <w:t xml:space="preserve">su una costruzione monoscocca in alluminio leggero per </w:t>
      </w:r>
      <w:r>
        <w:rPr>
          <w:rFonts w:asciiTheme="minorHAnsi" w:eastAsia="Calibri" w:hAnsiTheme="minorHAnsi" w:cstheme="minorHAnsi"/>
          <w:sz w:val="22"/>
          <w:szCs w:val="22"/>
          <w:lang w:val="it-IT" w:eastAsia="en-GB"/>
        </w:rPr>
        <w:t>dare vita ad</w:t>
      </w:r>
      <w:r w:rsidRPr="00D553B9">
        <w:rPr>
          <w:rFonts w:asciiTheme="minorHAnsi" w:eastAsia="Calibri" w:hAnsiTheme="minorHAnsi" w:cstheme="minorHAnsi"/>
          <w:sz w:val="22"/>
          <w:szCs w:val="22"/>
          <w:lang w:val="it-IT" w:eastAsia="en-GB"/>
        </w:rPr>
        <w:t xml:space="preserve"> una struttura rigida della carrozzeria</w:t>
      </w:r>
      <w:r>
        <w:rPr>
          <w:rFonts w:asciiTheme="minorHAnsi" w:eastAsia="Calibri" w:hAnsiTheme="minorHAnsi" w:cstheme="minorHAnsi"/>
          <w:sz w:val="22"/>
          <w:szCs w:val="22"/>
          <w:lang w:val="it-IT" w:eastAsia="en-GB"/>
        </w:rPr>
        <w:t xml:space="preserve">. Sotto il cofano è presente il </w:t>
      </w:r>
      <w:r w:rsidRPr="00D553B9">
        <w:rPr>
          <w:rFonts w:asciiTheme="minorHAnsi" w:eastAsia="Calibri" w:hAnsiTheme="minorHAnsi" w:cstheme="minorHAnsi"/>
          <w:sz w:val="22"/>
          <w:szCs w:val="22"/>
          <w:lang w:val="it-IT" w:eastAsia="en-GB"/>
        </w:rPr>
        <w:t>motore V8 biturbo da 4,4 litri del</w:t>
      </w:r>
      <w:r>
        <w:rPr>
          <w:rFonts w:asciiTheme="minorHAnsi" w:eastAsia="Calibri" w:hAnsiTheme="minorHAnsi" w:cstheme="minorHAnsi"/>
          <w:sz w:val="22"/>
          <w:szCs w:val="22"/>
          <w:lang w:val="it-IT" w:eastAsia="en-GB"/>
        </w:rPr>
        <w:t>la</w:t>
      </w:r>
      <w:r w:rsidRPr="00D553B9">
        <w:rPr>
          <w:rFonts w:asciiTheme="minorHAnsi" w:eastAsia="Calibri" w:hAnsiTheme="minorHAnsi" w:cstheme="minorHAnsi"/>
          <w:sz w:val="22"/>
          <w:szCs w:val="22"/>
          <w:lang w:val="it-IT" w:eastAsia="en-GB"/>
        </w:rPr>
        <w:t xml:space="preserve"> Defender OCTA </w:t>
      </w:r>
      <w:r>
        <w:rPr>
          <w:rFonts w:asciiTheme="minorHAnsi" w:eastAsia="Calibri" w:hAnsiTheme="minorHAnsi" w:cstheme="minorHAnsi"/>
          <w:sz w:val="22"/>
          <w:szCs w:val="22"/>
          <w:lang w:val="it-IT" w:eastAsia="en-GB"/>
        </w:rPr>
        <w:t xml:space="preserve">che offre </w:t>
      </w:r>
      <w:r w:rsidRPr="00D553B9">
        <w:rPr>
          <w:rFonts w:asciiTheme="minorHAnsi" w:eastAsia="Calibri" w:hAnsiTheme="minorHAnsi" w:cstheme="minorHAnsi"/>
          <w:sz w:val="22"/>
          <w:szCs w:val="22"/>
          <w:lang w:val="it-IT" w:eastAsia="en-GB"/>
        </w:rPr>
        <w:t>una guidabilità eccezionale.  </w:t>
      </w:r>
    </w:p>
    <w:p w14:paraId="2ACC0935" w14:textId="77777777" w:rsidR="00D152E1" w:rsidRDefault="00D152E1" w:rsidP="00D152E1">
      <w:pPr>
        <w:spacing w:after="220"/>
        <w:rPr>
          <w:rFonts w:asciiTheme="minorHAnsi" w:eastAsia="Calibri" w:hAnsiTheme="minorHAnsi" w:cstheme="minorHAnsi"/>
          <w:sz w:val="22"/>
          <w:szCs w:val="22"/>
          <w:lang w:val="it-IT" w:eastAsia="en-GB"/>
        </w:rPr>
      </w:pPr>
      <w:r>
        <w:rPr>
          <w:rFonts w:asciiTheme="minorHAnsi" w:eastAsia="Calibri" w:hAnsiTheme="minorHAnsi" w:cstheme="minorHAnsi"/>
          <w:sz w:val="22"/>
          <w:szCs w:val="22"/>
          <w:lang w:val="it-IT" w:eastAsia="en-GB"/>
        </w:rPr>
        <w:lastRenderedPageBreak/>
        <w:t>N</w:t>
      </w:r>
      <w:r w:rsidRPr="00D553B9">
        <w:rPr>
          <w:rFonts w:asciiTheme="minorHAnsi" w:eastAsia="Calibri" w:hAnsiTheme="minorHAnsi" w:cstheme="minorHAnsi"/>
          <w:sz w:val="22"/>
          <w:szCs w:val="22"/>
          <w:lang w:val="it-IT" w:eastAsia="en-GB"/>
        </w:rPr>
        <w:t>el primo di un accordo quadriennale</w:t>
      </w:r>
      <w:r>
        <w:rPr>
          <w:rFonts w:asciiTheme="minorHAnsi" w:eastAsia="Calibri" w:hAnsiTheme="minorHAnsi" w:cstheme="minorHAnsi"/>
          <w:sz w:val="22"/>
          <w:szCs w:val="22"/>
          <w:lang w:val="it-IT" w:eastAsia="en-GB"/>
        </w:rPr>
        <w:t>,</w:t>
      </w:r>
      <w:r w:rsidRPr="00D553B9">
        <w:rPr>
          <w:rFonts w:asciiTheme="minorHAnsi" w:eastAsia="Calibri" w:hAnsiTheme="minorHAnsi" w:cstheme="minorHAnsi"/>
          <w:sz w:val="22"/>
          <w:szCs w:val="22"/>
          <w:lang w:val="it-IT" w:eastAsia="en-GB"/>
        </w:rPr>
        <w:t xml:space="preserve"> </w:t>
      </w:r>
      <w:r>
        <w:rPr>
          <w:rFonts w:asciiTheme="minorHAnsi" w:eastAsia="Calibri" w:hAnsiTheme="minorHAnsi" w:cstheme="minorHAnsi"/>
          <w:sz w:val="22"/>
          <w:szCs w:val="22"/>
          <w:lang w:val="it-IT" w:eastAsia="en-GB"/>
        </w:rPr>
        <w:t>a</w:t>
      </w:r>
      <w:r w:rsidRPr="00D553B9">
        <w:rPr>
          <w:rFonts w:asciiTheme="minorHAnsi" w:eastAsia="Calibri" w:hAnsiTheme="minorHAnsi" w:cstheme="minorHAnsi"/>
          <w:sz w:val="22"/>
          <w:szCs w:val="22"/>
          <w:lang w:val="it-IT" w:eastAsia="en-GB"/>
        </w:rPr>
        <w:t>nche se Defender non parteciperà alla Dakar fino al 2026, ha svolto un ruolo chiave nel rally del 2025 come veicolo partner ufficiale dell</w:t>
      </w:r>
      <w:r>
        <w:rPr>
          <w:rFonts w:asciiTheme="minorHAnsi" w:eastAsia="Calibri" w:hAnsiTheme="minorHAnsi" w:cstheme="minorHAnsi"/>
          <w:sz w:val="22"/>
          <w:szCs w:val="22"/>
          <w:lang w:val="it-IT" w:eastAsia="en-GB"/>
        </w:rPr>
        <w:t>a competizione</w:t>
      </w:r>
      <w:r w:rsidRPr="00D553B9">
        <w:rPr>
          <w:rFonts w:asciiTheme="minorHAnsi" w:eastAsia="Calibri" w:hAnsiTheme="minorHAnsi" w:cstheme="minorHAnsi"/>
          <w:sz w:val="22"/>
          <w:szCs w:val="22"/>
          <w:lang w:val="it-IT" w:eastAsia="en-GB"/>
        </w:rPr>
        <w:t xml:space="preserve">. Una flotta di 20 Defender ha supportato l'evento, iniziato a Bisha, in Arabia Saudita, e terminato a </w:t>
      </w:r>
      <w:proofErr w:type="spellStart"/>
      <w:r w:rsidRPr="00D553B9">
        <w:rPr>
          <w:rFonts w:asciiTheme="minorHAnsi" w:eastAsia="Calibri" w:hAnsiTheme="minorHAnsi" w:cstheme="minorHAnsi"/>
          <w:sz w:val="22"/>
          <w:szCs w:val="22"/>
          <w:lang w:val="it-IT" w:eastAsia="en-GB"/>
        </w:rPr>
        <w:t>Shubaytah</w:t>
      </w:r>
      <w:proofErr w:type="spellEnd"/>
      <w:r w:rsidRPr="00D553B9">
        <w:rPr>
          <w:rFonts w:asciiTheme="minorHAnsi" w:eastAsia="Calibri" w:hAnsiTheme="minorHAnsi" w:cstheme="minorHAnsi"/>
          <w:sz w:val="22"/>
          <w:szCs w:val="22"/>
          <w:lang w:val="it-IT" w:eastAsia="en-GB"/>
        </w:rPr>
        <w:t xml:space="preserve">, trasportando i funzionari di gara e i media VIP. Altri sei veicoli di ricognizione Defender altamente specializzati saranno utilizzati dagli organizzatori del Rally Dakar per pianificare i percorsi degli eventi del 2026, 2027 e 2028. </w:t>
      </w:r>
    </w:p>
    <w:p w14:paraId="68F364CA" w14:textId="4ED80269" w:rsidR="00D152E1" w:rsidRPr="001439AC" w:rsidRDefault="14B71E57" w:rsidP="00AD6D9C">
      <w:pPr>
        <w:tabs>
          <w:tab w:val="left" w:pos="7700"/>
        </w:tabs>
        <w:spacing w:after="0"/>
        <w:rPr>
          <w:rFonts w:asciiTheme="minorHAnsi" w:eastAsia="Calibri" w:hAnsiTheme="minorHAnsi" w:cstheme="minorHAnsi"/>
          <w:b/>
          <w:bCs/>
          <w:sz w:val="22"/>
          <w:szCs w:val="22"/>
          <w:lang w:val="it-IT" w:eastAsia="en-GB"/>
        </w:rPr>
      </w:pPr>
      <w:r w:rsidRPr="00283702">
        <w:rPr>
          <w:rFonts w:ascii="Calibri" w:eastAsia="Calibri" w:hAnsi="Calibri" w:cs="Calibri"/>
          <w:color w:val="000000" w:themeColor="text1"/>
          <w:sz w:val="22"/>
          <w:szCs w:val="22"/>
          <w:lang w:val="it-IT"/>
        </w:rPr>
        <w:t xml:space="preserve"> </w:t>
      </w:r>
      <w:r w:rsidRPr="00283702">
        <w:rPr>
          <w:rFonts w:ascii="Calibri" w:eastAsia="Aptos" w:hAnsi="Calibri" w:cs="Calibri"/>
          <w:b/>
          <w:bCs/>
          <w:color w:val="000000" w:themeColor="text1"/>
          <w:lang w:val="it-IT"/>
        </w:rPr>
        <w:t>Avviso importante</w:t>
      </w:r>
      <w:r w:rsidRPr="00283702">
        <w:rPr>
          <w:rFonts w:ascii="Calibri" w:hAnsi="Calibri" w:cs="Calibri"/>
          <w:lang w:val="it-IT"/>
        </w:rPr>
        <w:br/>
      </w:r>
      <w:r w:rsidR="00D152E1" w:rsidRPr="001439AC">
        <w:rPr>
          <w:rFonts w:asciiTheme="minorHAnsi" w:eastAsia="Calibri" w:hAnsiTheme="minorHAnsi" w:cstheme="minorHAnsi"/>
          <w:color w:val="000000"/>
          <w:sz w:val="22"/>
          <w:szCs w:val="22"/>
          <w:lang w:val="it-IT"/>
        </w:rPr>
        <w:t xml:space="preserve">JLR è costantemente impegnata nel miglioramento del design, delle specifiche tecniche e della produzione dei suoi veicoli. Parti costituenti e accessori vengono implementati continuamente. </w:t>
      </w:r>
    </w:p>
    <w:p w14:paraId="5C6E831B" w14:textId="77777777" w:rsidR="00D152E1" w:rsidRPr="00162738" w:rsidRDefault="00D152E1" w:rsidP="00D152E1">
      <w:pPr>
        <w:spacing w:after="0"/>
        <w:rPr>
          <w:rFonts w:asciiTheme="minorHAnsi" w:hAnsiTheme="minorHAnsi" w:cstheme="minorBidi"/>
          <w:sz w:val="22"/>
          <w:szCs w:val="22"/>
          <w:lang w:val="it-IT" w:eastAsia="en-GB"/>
        </w:rPr>
      </w:pPr>
      <w:r w:rsidRPr="001439AC">
        <w:rPr>
          <w:rFonts w:asciiTheme="minorHAnsi" w:eastAsia="Calibri" w:hAnsiTheme="minorHAnsi" w:cstheme="minorHAnsi"/>
          <w:color w:val="000000"/>
          <w:sz w:val="22"/>
          <w:szCs w:val="22"/>
          <w:lang w:val="it-IT"/>
        </w:rPr>
        <w:t xml:space="preserve">Sebbene venga fatto ogni sforzo possibile per offrire dati aggiornati, questo documento non deve essere considerato come una infallibile guida circa le attuali caratteristiche tecniche o disponibilità, né costituisce un’offerta per la vendita di un particolare. </w:t>
      </w:r>
      <w:r w:rsidRPr="00162738">
        <w:rPr>
          <w:rFonts w:ascii="Calibri" w:eastAsia="Calibri" w:hAnsi="Calibri" w:cs="Arial"/>
          <w:sz w:val="22"/>
          <w:szCs w:val="22"/>
          <w:lang w:val="it-IT" w:eastAsia="en-GB"/>
        </w:rPr>
        <w:t>Tutte le cifre sono stime del produttore.</w:t>
      </w:r>
    </w:p>
    <w:p w14:paraId="798941D3" w14:textId="16A887F7" w:rsidR="676A5F6E" w:rsidRPr="0079242F" w:rsidRDefault="676A5F6E" w:rsidP="676A5F6E">
      <w:pPr>
        <w:spacing w:after="0"/>
        <w:rPr>
          <w:rFonts w:ascii="Calibri" w:eastAsia="Calibri" w:hAnsi="Calibri" w:cs="Calibri"/>
          <w:color w:val="000000" w:themeColor="text1"/>
          <w:sz w:val="22"/>
          <w:szCs w:val="22"/>
          <w:lang w:val="it-IT"/>
        </w:rPr>
      </w:pPr>
    </w:p>
    <w:p w14:paraId="39C58E40" w14:textId="7A7360C6" w:rsidR="14B71E57" w:rsidRPr="0079242F" w:rsidRDefault="14B71E57" w:rsidP="676A5F6E">
      <w:pPr>
        <w:spacing w:after="0"/>
        <w:rPr>
          <w:rFonts w:ascii="Calibri" w:eastAsia="Calibri" w:hAnsi="Calibri" w:cs="Calibri"/>
          <w:color w:val="000000" w:themeColor="text1"/>
          <w:sz w:val="22"/>
          <w:szCs w:val="22"/>
          <w:lang w:val="it-IT"/>
        </w:rPr>
      </w:pPr>
      <w:r w:rsidRPr="0079242F">
        <w:rPr>
          <w:rFonts w:ascii="Calibri" w:eastAsia="Calibri" w:hAnsi="Calibri" w:cs="Calibri"/>
          <w:color w:val="000000" w:themeColor="text1"/>
          <w:sz w:val="22"/>
          <w:szCs w:val="22"/>
          <w:lang w:val="it-IT"/>
        </w:rPr>
        <w:t xml:space="preserve"> </w:t>
      </w:r>
    </w:p>
    <w:p w14:paraId="7683403B" w14:textId="77777777" w:rsidR="00D152E1" w:rsidRPr="00030892" w:rsidRDefault="00D152E1" w:rsidP="00D152E1">
      <w:pPr>
        <w:spacing w:after="0"/>
        <w:rPr>
          <w:b/>
          <w:bCs/>
          <w:lang w:val="it-IT"/>
        </w:rPr>
      </w:pPr>
      <w:r w:rsidRPr="001439AC">
        <w:rPr>
          <w:rFonts w:asciiTheme="minorHAnsi" w:hAnsiTheme="minorHAnsi" w:cstheme="minorHAnsi"/>
          <w:sz w:val="22"/>
          <w:szCs w:val="22"/>
          <w:lang w:val="it-IT"/>
        </w:rPr>
        <w:t>Per ulteriori informazioni</w:t>
      </w:r>
      <w:r>
        <w:rPr>
          <w:rFonts w:asciiTheme="minorHAnsi" w:hAnsiTheme="minorHAnsi" w:cstheme="minorHAnsi"/>
          <w:sz w:val="22"/>
          <w:szCs w:val="22"/>
          <w:lang w:val="it-IT"/>
        </w:rPr>
        <w:t xml:space="preserve">: </w:t>
      </w:r>
      <w:r w:rsidRPr="001439AC">
        <w:rPr>
          <w:rFonts w:asciiTheme="minorHAnsi" w:hAnsiTheme="minorHAnsi" w:cstheme="minorHAnsi"/>
          <w:sz w:val="22"/>
          <w:szCs w:val="22"/>
          <w:lang w:val="it-IT"/>
        </w:rPr>
        <w:t xml:space="preserve">media site Global: </w:t>
      </w:r>
      <w:hyperlink r:id="rId11" w:history="1">
        <w:r w:rsidRPr="006C2766">
          <w:rPr>
            <w:rFonts w:asciiTheme="minorHAnsi" w:hAnsiTheme="minorHAnsi" w:cstheme="minorHAnsi"/>
            <w:b/>
            <w:bCs/>
            <w:color w:val="0000FF"/>
            <w:sz w:val="22"/>
            <w:szCs w:val="22"/>
            <w:u w:val="single"/>
            <w:lang w:val="it-IT"/>
          </w:rPr>
          <w:t>media.landrover.com</w:t>
        </w:r>
      </w:hyperlink>
    </w:p>
    <w:p w14:paraId="244419A9" w14:textId="77777777" w:rsidR="00D152E1" w:rsidRPr="006C2766" w:rsidRDefault="00D152E1" w:rsidP="00D152E1">
      <w:pPr>
        <w:spacing w:after="0"/>
        <w:rPr>
          <w:b/>
          <w:bCs/>
          <w:lang w:val="it-IT"/>
        </w:rPr>
      </w:pPr>
    </w:p>
    <w:p w14:paraId="6399368B" w14:textId="77777777" w:rsidR="00D152E1" w:rsidRPr="00F946A5" w:rsidRDefault="00D152E1" w:rsidP="00D152E1">
      <w:pPr>
        <w:spacing w:after="0"/>
        <w:rPr>
          <w:rFonts w:asciiTheme="minorHAnsi" w:eastAsia="Calibri" w:hAnsiTheme="minorHAnsi" w:cstheme="minorHAnsi"/>
          <w:color w:val="4472C4" w:themeColor="accent5"/>
          <w:sz w:val="22"/>
          <w:szCs w:val="22"/>
          <w:highlight w:val="yellow"/>
          <w:lang w:val="it-IT"/>
        </w:rPr>
      </w:pPr>
    </w:p>
    <w:p w14:paraId="07CE5DA6" w14:textId="77777777" w:rsidR="00D152E1" w:rsidRPr="001439AC" w:rsidRDefault="00D152E1" w:rsidP="00D152E1">
      <w:pPr>
        <w:spacing w:after="0"/>
        <w:rPr>
          <w:rFonts w:asciiTheme="minorHAnsi" w:hAnsiTheme="minorHAnsi" w:cstheme="minorHAnsi"/>
          <w:b/>
          <w:bCs/>
          <w:sz w:val="22"/>
          <w:szCs w:val="22"/>
          <w:lang w:val="it-IT"/>
        </w:rPr>
      </w:pPr>
      <w:r w:rsidRPr="001439AC">
        <w:rPr>
          <w:rFonts w:asciiTheme="minorHAnsi" w:hAnsiTheme="minorHAnsi" w:cstheme="minorHAnsi"/>
          <w:b/>
          <w:bCs/>
          <w:sz w:val="22"/>
          <w:szCs w:val="22"/>
          <w:lang w:val="it-IT"/>
        </w:rPr>
        <w:t xml:space="preserve">Contatti Ufficio Stampa JRL Italia: </w:t>
      </w:r>
    </w:p>
    <w:p w14:paraId="12EB530B" w14:textId="77777777" w:rsidR="00D152E1" w:rsidRPr="001439AC" w:rsidRDefault="00D152E1" w:rsidP="00D152E1">
      <w:pPr>
        <w:spacing w:after="0"/>
        <w:rPr>
          <w:rFonts w:asciiTheme="minorHAnsi" w:hAnsiTheme="minorHAnsi" w:cstheme="minorHAnsi"/>
          <w:b/>
          <w:bCs/>
          <w:sz w:val="22"/>
          <w:szCs w:val="22"/>
          <w:lang w:val="it-IT"/>
        </w:rPr>
      </w:pPr>
    </w:p>
    <w:p w14:paraId="68DD8723" w14:textId="77777777" w:rsidR="00D152E1" w:rsidRPr="001439AC" w:rsidRDefault="00D152E1" w:rsidP="00D152E1">
      <w:pPr>
        <w:spacing w:after="0"/>
        <w:rPr>
          <w:rFonts w:asciiTheme="minorHAnsi" w:hAnsiTheme="minorHAnsi" w:cstheme="minorHAnsi"/>
          <w:sz w:val="22"/>
          <w:szCs w:val="22"/>
          <w:lang w:val="it-IT"/>
        </w:rPr>
      </w:pPr>
      <w:r w:rsidRPr="001439AC">
        <w:rPr>
          <w:rFonts w:asciiTheme="minorHAnsi" w:hAnsiTheme="minorHAnsi" w:cstheme="minorHAnsi"/>
          <w:sz w:val="22"/>
          <w:szCs w:val="22"/>
          <w:lang w:val="it-IT"/>
        </w:rPr>
        <w:t>Cinzia Carta</w:t>
      </w:r>
    </w:p>
    <w:p w14:paraId="1596481F" w14:textId="77777777" w:rsidR="00D152E1" w:rsidRPr="001439AC" w:rsidRDefault="00D152E1" w:rsidP="00D152E1">
      <w:pPr>
        <w:spacing w:after="0"/>
        <w:rPr>
          <w:rFonts w:asciiTheme="minorHAnsi" w:hAnsiTheme="minorHAnsi" w:cstheme="minorHAnsi"/>
          <w:caps/>
          <w:sz w:val="22"/>
          <w:szCs w:val="22"/>
          <w:lang w:val="it-IT"/>
        </w:rPr>
      </w:pPr>
      <w:r w:rsidRPr="001439AC">
        <w:rPr>
          <w:rFonts w:asciiTheme="minorHAnsi" w:hAnsiTheme="minorHAnsi" w:cstheme="minorHAnsi"/>
          <w:sz w:val="22"/>
          <w:szCs w:val="22"/>
          <w:lang w:val="it-IT"/>
        </w:rPr>
        <w:t>Press</w:t>
      </w:r>
      <w:r>
        <w:rPr>
          <w:rFonts w:asciiTheme="minorHAnsi" w:hAnsiTheme="minorHAnsi" w:cstheme="minorHAnsi"/>
          <w:sz w:val="22"/>
          <w:szCs w:val="22"/>
          <w:lang w:val="it-IT"/>
        </w:rPr>
        <w:t xml:space="preserve"> </w:t>
      </w:r>
      <w:r w:rsidRPr="001439AC">
        <w:rPr>
          <w:rFonts w:asciiTheme="minorHAnsi" w:hAnsiTheme="minorHAnsi" w:cstheme="minorHAnsi"/>
          <w:sz w:val="22"/>
          <w:szCs w:val="22"/>
          <w:lang w:val="it-IT"/>
        </w:rPr>
        <w:t>Manager JLR Italia</w:t>
      </w:r>
    </w:p>
    <w:p w14:paraId="41599126" w14:textId="77777777" w:rsidR="00D152E1" w:rsidRPr="001439AC" w:rsidRDefault="00D152E1" w:rsidP="00D152E1">
      <w:pPr>
        <w:spacing w:after="0"/>
        <w:rPr>
          <w:rFonts w:asciiTheme="minorHAnsi" w:hAnsiTheme="minorHAnsi" w:cstheme="minorHAnsi"/>
          <w:sz w:val="22"/>
          <w:szCs w:val="22"/>
          <w:lang w:val="it-IT"/>
        </w:rPr>
      </w:pPr>
      <w:r w:rsidRPr="001439AC">
        <w:rPr>
          <w:rFonts w:asciiTheme="minorHAnsi" w:hAnsiTheme="minorHAnsi" w:cstheme="minorHAnsi"/>
          <w:sz w:val="22"/>
          <w:szCs w:val="22"/>
          <w:lang w:val="it-IT"/>
        </w:rPr>
        <w:t>+39 335 1344372</w:t>
      </w:r>
    </w:p>
    <w:p w14:paraId="24222803" w14:textId="77777777" w:rsidR="00D152E1" w:rsidRPr="001439AC" w:rsidRDefault="00D152E1" w:rsidP="00D152E1">
      <w:pPr>
        <w:spacing w:after="0"/>
        <w:rPr>
          <w:rFonts w:asciiTheme="minorHAnsi" w:hAnsiTheme="minorHAnsi" w:cstheme="minorHAnsi"/>
          <w:color w:val="808080"/>
          <w:sz w:val="22"/>
          <w:szCs w:val="22"/>
          <w:lang w:val="it-IT"/>
        </w:rPr>
      </w:pPr>
      <w:r w:rsidRPr="001439AC">
        <w:rPr>
          <w:rFonts w:asciiTheme="minorHAnsi" w:hAnsiTheme="minorHAnsi" w:cstheme="minorHAnsi"/>
          <w:sz w:val="22"/>
          <w:szCs w:val="22"/>
          <w:lang w:val="it-IT"/>
        </w:rPr>
        <w:t>ccarta@jaguarlandrover.com</w:t>
      </w:r>
    </w:p>
    <w:p w14:paraId="4D65C053" w14:textId="77777777" w:rsidR="00D152E1" w:rsidRPr="001439AC" w:rsidRDefault="00D152E1" w:rsidP="00D152E1">
      <w:pPr>
        <w:spacing w:after="0"/>
        <w:rPr>
          <w:rFonts w:asciiTheme="minorHAnsi" w:hAnsiTheme="minorHAnsi" w:cstheme="minorHAnsi"/>
          <w:sz w:val="22"/>
          <w:szCs w:val="22"/>
          <w:lang w:val="it-IT"/>
        </w:rPr>
      </w:pPr>
    </w:p>
    <w:p w14:paraId="539003B2" w14:textId="77777777" w:rsidR="00D152E1" w:rsidRPr="001439AC" w:rsidRDefault="00D152E1" w:rsidP="00D152E1">
      <w:pPr>
        <w:spacing w:after="0"/>
        <w:rPr>
          <w:rFonts w:asciiTheme="minorHAnsi" w:hAnsiTheme="minorHAnsi" w:cstheme="minorHAnsi"/>
          <w:sz w:val="22"/>
          <w:szCs w:val="22"/>
          <w:lang w:val="it-IT"/>
        </w:rPr>
      </w:pPr>
    </w:p>
    <w:p w14:paraId="56EAB1CF" w14:textId="77777777" w:rsidR="00D152E1" w:rsidRPr="001439AC" w:rsidRDefault="00D152E1" w:rsidP="00D152E1">
      <w:pPr>
        <w:spacing w:after="0"/>
        <w:rPr>
          <w:rFonts w:asciiTheme="minorHAnsi" w:eastAsia="Calibri" w:hAnsiTheme="minorHAnsi" w:cstheme="minorHAnsi"/>
          <w:color w:val="000000" w:themeColor="text1"/>
          <w:sz w:val="22"/>
          <w:szCs w:val="22"/>
          <w:lang w:val="it-IT"/>
        </w:rPr>
      </w:pPr>
      <w:r w:rsidRPr="001439AC">
        <w:rPr>
          <w:rFonts w:asciiTheme="minorHAnsi" w:eastAsia="Calibri" w:hAnsiTheme="minorHAnsi" w:cstheme="minorHAnsi"/>
          <w:b/>
          <w:bCs/>
          <w:color w:val="000000"/>
          <w:sz w:val="22"/>
          <w:szCs w:val="22"/>
          <w:lang w:val="it-IT"/>
        </w:rPr>
        <w:t>JLR Canali Social:</w:t>
      </w:r>
    </w:p>
    <w:p w14:paraId="04B42C7E" w14:textId="77777777" w:rsidR="00D152E1" w:rsidRPr="00D152E1" w:rsidRDefault="00D152E1" w:rsidP="00D152E1">
      <w:pPr>
        <w:spacing w:after="0"/>
        <w:rPr>
          <w:rFonts w:asciiTheme="minorHAnsi" w:eastAsia="Calibri" w:hAnsiTheme="minorHAnsi" w:cstheme="minorHAnsi"/>
          <w:color w:val="000000" w:themeColor="text1"/>
          <w:sz w:val="22"/>
          <w:szCs w:val="22"/>
          <w:lang w:val="nl-NL"/>
        </w:rPr>
      </w:pPr>
      <w:r w:rsidRPr="00D152E1">
        <w:rPr>
          <w:rFonts w:asciiTheme="minorHAnsi" w:eastAsia="Calibri" w:hAnsiTheme="minorHAnsi" w:cstheme="minorHAnsi"/>
          <w:color w:val="000000"/>
          <w:sz w:val="22"/>
          <w:szCs w:val="22"/>
          <w:lang w:val="nl-NL"/>
        </w:rPr>
        <w:t xml:space="preserve">TikTok: </w:t>
      </w:r>
      <w:hyperlink r:id="rId12">
        <w:r w:rsidRPr="00D152E1">
          <w:rPr>
            <w:rFonts w:asciiTheme="minorHAnsi" w:eastAsia="Calibri" w:hAnsiTheme="minorHAnsi" w:cstheme="minorHAnsi"/>
            <w:color w:val="0000FF"/>
            <w:sz w:val="22"/>
            <w:szCs w:val="22"/>
            <w:u w:val="single"/>
            <w:lang w:val="nl-NL"/>
          </w:rPr>
          <w:t>https://www.tiktok.com/@defender</w:t>
        </w:r>
      </w:hyperlink>
      <w:r w:rsidRPr="00D152E1">
        <w:rPr>
          <w:rFonts w:asciiTheme="minorHAnsi" w:eastAsia="Calibri" w:hAnsiTheme="minorHAnsi" w:cstheme="minorHAnsi"/>
          <w:color w:val="000000"/>
          <w:sz w:val="22"/>
          <w:szCs w:val="22"/>
          <w:lang w:val="nl-NL"/>
        </w:rPr>
        <w:t xml:space="preserve"> </w:t>
      </w:r>
    </w:p>
    <w:p w14:paraId="0F1B8C88" w14:textId="77777777" w:rsidR="00D152E1" w:rsidRPr="00D152E1" w:rsidRDefault="00D152E1" w:rsidP="00D152E1">
      <w:pPr>
        <w:spacing w:after="0"/>
        <w:rPr>
          <w:rFonts w:asciiTheme="minorHAnsi" w:eastAsia="Calibri" w:hAnsiTheme="minorHAnsi" w:cstheme="minorHAnsi"/>
          <w:color w:val="000000" w:themeColor="text1"/>
          <w:sz w:val="22"/>
          <w:szCs w:val="22"/>
        </w:rPr>
      </w:pPr>
      <w:r w:rsidRPr="00D152E1">
        <w:rPr>
          <w:rFonts w:asciiTheme="minorHAnsi" w:eastAsia="Calibri" w:hAnsiTheme="minorHAnsi" w:cstheme="minorHAnsi"/>
          <w:color w:val="000000"/>
          <w:sz w:val="22"/>
          <w:szCs w:val="22"/>
        </w:rPr>
        <w:t>Facebook:</w:t>
      </w:r>
      <w:hyperlink r:id="rId13">
        <w:r w:rsidRPr="00D152E1">
          <w:rPr>
            <w:rFonts w:asciiTheme="minorHAnsi" w:eastAsia="Calibri" w:hAnsiTheme="minorHAnsi" w:cstheme="minorHAnsi"/>
            <w:color w:val="000000"/>
            <w:sz w:val="22"/>
            <w:szCs w:val="22"/>
          </w:rPr>
          <w:t xml:space="preserve"> </w:t>
        </w:r>
        <w:r w:rsidRPr="00D152E1">
          <w:rPr>
            <w:rFonts w:asciiTheme="minorHAnsi" w:eastAsia="Calibri" w:hAnsiTheme="minorHAnsi" w:cstheme="minorHAnsi"/>
            <w:color w:val="0000FF"/>
            <w:sz w:val="22"/>
            <w:szCs w:val="22"/>
            <w:u w:val="single"/>
          </w:rPr>
          <w:t>http://www.facebook.com/Defender</w:t>
        </w:r>
        <w:r w:rsidRPr="00D152E1">
          <w:rPr>
            <w:rFonts w:asciiTheme="minorHAnsi" w:eastAsia="Calibri" w:hAnsiTheme="minorHAnsi" w:cstheme="minorHAnsi"/>
            <w:color w:val="0000FF"/>
            <w:sz w:val="22"/>
            <w:szCs w:val="22"/>
          </w:rPr>
          <w:t xml:space="preserve"> </w:t>
        </w:r>
      </w:hyperlink>
      <w:r w:rsidRPr="00D152E1">
        <w:rPr>
          <w:rFonts w:asciiTheme="minorHAnsi" w:eastAsia="Calibri" w:hAnsiTheme="minorHAnsi" w:cstheme="minorHAnsi"/>
          <w:color w:val="0000FF"/>
          <w:sz w:val="22"/>
          <w:szCs w:val="22"/>
        </w:rPr>
        <w:t xml:space="preserve"> </w:t>
      </w:r>
      <w:r w:rsidRPr="00D152E1">
        <w:rPr>
          <w:rFonts w:asciiTheme="minorHAnsi" w:eastAsia="Calibri" w:hAnsiTheme="minorHAnsi" w:cstheme="minorHAnsi"/>
          <w:color w:val="000000"/>
          <w:sz w:val="22"/>
          <w:szCs w:val="22"/>
        </w:rPr>
        <w:t xml:space="preserve">    </w:t>
      </w:r>
    </w:p>
    <w:p w14:paraId="2EEAFE12" w14:textId="77777777" w:rsidR="00D152E1" w:rsidRPr="00012211" w:rsidRDefault="00D152E1" w:rsidP="00D152E1">
      <w:pPr>
        <w:spacing w:after="0"/>
        <w:rPr>
          <w:rFonts w:asciiTheme="minorHAnsi" w:eastAsia="Calibri" w:hAnsiTheme="minorHAnsi" w:cstheme="minorHAnsi"/>
          <w:color w:val="000000" w:themeColor="text1"/>
          <w:sz w:val="22"/>
          <w:szCs w:val="22"/>
          <w:lang w:val="it-IT"/>
        </w:rPr>
      </w:pPr>
      <w:r w:rsidRPr="00012211">
        <w:rPr>
          <w:rFonts w:asciiTheme="minorHAnsi" w:eastAsia="Calibri" w:hAnsiTheme="minorHAnsi" w:cstheme="minorHAnsi"/>
          <w:color w:val="000000"/>
          <w:sz w:val="22"/>
          <w:szCs w:val="22"/>
          <w:lang w:val="it-IT"/>
        </w:rPr>
        <w:t>Twitter:</w:t>
      </w:r>
      <w:hyperlink r:id="rId14">
        <w:r w:rsidRPr="00012211">
          <w:rPr>
            <w:rFonts w:asciiTheme="minorHAnsi" w:eastAsia="Calibri" w:hAnsiTheme="minorHAnsi" w:cstheme="minorHAnsi"/>
            <w:color w:val="000000"/>
            <w:sz w:val="22"/>
            <w:szCs w:val="22"/>
            <w:lang w:val="it-IT"/>
          </w:rPr>
          <w:t xml:space="preserve"> </w:t>
        </w:r>
        <w:r w:rsidRPr="00012211">
          <w:rPr>
            <w:rFonts w:asciiTheme="minorHAnsi" w:eastAsia="Calibri" w:hAnsiTheme="minorHAnsi" w:cstheme="minorHAnsi"/>
            <w:color w:val="0000FF"/>
            <w:sz w:val="22"/>
            <w:szCs w:val="22"/>
            <w:u w:val="single"/>
            <w:lang w:val="it-IT"/>
          </w:rPr>
          <w:t>http://twitter.com/Defender</w:t>
        </w:r>
        <w:r w:rsidRPr="00012211">
          <w:rPr>
            <w:rFonts w:asciiTheme="minorHAnsi" w:eastAsia="Calibri" w:hAnsiTheme="minorHAnsi" w:cstheme="minorHAnsi"/>
            <w:color w:val="0000FF"/>
            <w:sz w:val="22"/>
            <w:szCs w:val="22"/>
            <w:lang w:val="it-IT"/>
          </w:rPr>
          <w:t xml:space="preserve"> </w:t>
        </w:r>
      </w:hyperlink>
      <w:r w:rsidRPr="00012211">
        <w:rPr>
          <w:rFonts w:asciiTheme="minorHAnsi" w:eastAsia="Calibri" w:hAnsiTheme="minorHAnsi" w:cstheme="minorHAnsi"/>
          <w:color w:val="0000FF"/>
          <w:sz w:val="22"/>
          <w:szCs w:val="22"/>
          <w:lang w:val="it-IT"/>
        </w:rPr>
        <w:t xml:space="preserve"> </w:t>
      </w:r>
      <w:r w:rsidRPr="00012211">
        <w:rPr>
          <w:rFonts w:asciiTheme="minorHAnsi" w:eastAsia="Calibri" w:hAnsiTheme="minorHAnsi" w:cstheme="minorHAnsi"/>
          <w:color w:val="000000"/>
          <w:sz w:val="22"/>
          <w:szCs w:val="22"/>
          <w:lang w:val="it-IT"/>
        </w:rPr>
        <w:t xml:space="preserve">    </w:t>
      </w:r>
    </w:p>
    <w:p w14:paraId="0821C904" w14:textId="77777777" w:rsidR="00D152E1" w:rsidRPr="00A76EB4" w:rsidRDefault="00D152E1" w:rsidP="00D152E1">
      <w:pPr>
        <w:spacing w:after="0"/>
        <w:rPr>
          <w:rFonts w:ascii="Calibri" w:eastAsia="Calibri" w:hAnsi="Calibri" w:cs="Calibri"/>
          <w:color w:val="000000" w:themeColor="text1"/>
          <w:sz w:val="22"/>
          <w:szCs w:val="22"/>
          <w:lang w:val="it-IT"/>
        </w:rPr>
      </w:pPr>
      <w:r w:rsidRPr="001439AC">
        <w:rPr>
          <w:rFonts w:asciiTheme="minorHAnsi" w:eastAsia="Calibri" w:hAnsiTheme="minorHAnsi" w:cstheme="minorHAnsi"/>
          <w:color w:val="000000"/>
          <w:sz w:val="22"/>
          <w:szCs w:val="22"/>
          <w:lang w:val="it-IT"/>
        </w:rPr>
        <w:t>Instagram: </w:t>
      </w:r>
      <w:hyperlink r:id="rId15">
        <w:r w:rsidRPr="001439AC">
          <w:rPr>
            <w:rFonts w:asciiTheme="minorHAnsi" w:eastAsia="Calibri" w:hAnsiTheme="minorHAnsi" w:cstheme="minorHAnsi"/>
            <w:color w:val="0000FF"/>
            <w:sz w:val="22"/>
            <w:szCs w:val="22"/>
            <w:u w:val="single"/>
            <w:lang w:val="it-IT"/>
          </w:rPr>
          <w:t>http://instagram.com/LandRover</w:t>
        </w:r>
      </w:hyperlink>
      <w:r>
        <w:rPr>
          <w:rFonts w:asciiTheme="minorHAnsi" w:eastAsia="Calibri" w:hAnsiTheme="minorHAnsi" w:cstheme="minorHAnsi"/>
          <w:color w:val="000000"/>
          <w:sz w:val="22"/>
          <w:szCs w:val="22"/>
          <w:lang w:val="it-IT"/>
        </w:rPr>
        <w:t xml:space="preserve"> </w:t>
      </w:r>
    </w:p>
    <w:p w14:paraId="3EB7A32C" w14:textId="76BDC62A" w:rsidR="007E5396" w:rsidRPr="00DB6BF1" w:rsidRDefault="007E5396" w:rsidP="2C0917BB">
      <w:pPr>
        <w:spacing w:after="0"/>
        <w:rPr>
          <w:rFonts w:asciiTheme="minorHAnsi" w:eastAsiaTheme="minorEastAsia" w:hAnsiTheme="minorHAnsi" w:cstheme="minorBidi"/>
          <w:color w:val="000000" w:themeColor="text1"/>
          <w:sz w:val="22"/>
          <w:szCs w:val="22"/>
          <w:lang w:val="fr-FR"/>
        </w:rPr>
      </w:pPr>
    </w:p>
    <w:sectPr w:rsidR="007E5396" w:rsidRPr="00DB6BF1" w:rsidSect="00261121">
      <w:headerReference w:type="default" r:id="rId16"/>
      <w:footerReference w:type="default" r:id="rId17"/>
      <w:headerReference w:type="first" r:id="rId18"/>
      <w:footerReference w:type="first" r:id="rId19"/>
      <w:pgSz w:w="11907" w:h="16840"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493F" w14:textId="77777777" w:rsidR="0016048F" w:rsidRPr="00812E5D" w:rsidRDefault="0016048F">
      <w:r w:rsidRPr="00812E5D">
        <w:separator/>
      </w:r>
    </w:p>
  </w:endnote>
  <w:endnote w:type="continuationSeparator" w:id="0">
    <w:p w14:paraId="504C63A9" w14:textId="77777777" w:rsidR="0016048F" w:rsidRPr="00812E5D" w:rsidRDefault="0016048F">
      <w:r w:rsidRPr="00812E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0DEC" w14:textId="2A5CD497" w:rsidR="00143F23" w:rsidRPr="00812E5D" w:rsidRDefault="00913F54" w:rsidP="00913F54">
    <w:pPr>
      <w:pStyle w:val="Pidipagina"/>
      <w:jc w:val="center"/>
    </w:pPr>
    <w:r w:rsidRPr="00565913">
      <w:rPr>
        <w:noProof/>
      </w:rPr>
      <w:drawing>
        <wp:inline distT="0" distB="0" distL="0" distR="0" wp14:anchorId="46547EFF" wp14:editId="040CB980">
          <wp:extent cx="405384" cy="213360"/>
          <wp:effectExtent l="0" t="0" r="0" b="0"/>
          <wp:docPr id="1" name="Picture 1" descr="Logo, company nam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D745579" w:rsidRPr="00812E5D" w14:paraId="35DC10D9" w14:textId="77777777" w:rsidTr="3D745579">
      <w:trPr>
        <w:trHeight w:val="300"/>
      </w:trPr>
      <w:tc>
        <w:tcPr>
          <w:tcW w:w="3005" w:type="dxa"/>
        </w:tcPr>
        <w:p w14:paraId="2E2FC749" w14:textId="6219A7F4" w:rsidR="3D745579" w:rsidRPr="00812E5D" w:rsidRDefault="3D745579" w:rsidP="3D745579">
          <w:pPr>
            <w:pStyle w:val="Intestazione"/>
            <w:ind w:left="-115"/>
          </w:pPr>
        </w:p>
      </w:tc>
      <w:tc>
        <w:tcPr>
          <w:tcW w:w="3005" w:type="dxa"/>
        </w:tcPr>
        <w:p w14:paraId="5F331B12" w14:textId="79657924" w:rsidR="3D745579" w:rsidRPr="00812E5D" w:rsidRDefault="3D745579" w:rsidP="3D745579">
          <w:pPr>
            <w:pStyle w:val="Intestazione"/>
            <w:jc w:val="center"/>
          </w:pPr>
        </w:p>
      </w:tc>
      <w:tc>
        <w:tcPr>
          <w:tcW w:w="3005" w:type="dxa"/>
        </w:tcPr>
        <w:p w14:paraId="35E7C74C" w14:textId="14F3B097" w:rsidR="3D745579" w:rsidRPr="00812E5D" w:rsidRDefault="3D745579" w:rsidP="3D745579">
          <w:pPr>
            <w:pStyle w:val="Intestazione"/>
            <w:ind w:right="-115"/>
            <w:jc w:val="right"/>
          </w:pPr>
        </w:p>
      </w:tc>
    </w:tr>
  </w:tbl>
  <w:p w14:paraId="17A79EF0" w14:textId="40E482CA" w:rsidR="3D745579" w:rsidRPr="00812E5D" w:rsidRDefault="00F10899" w:rsidP="3D745579">
    <w:pPr>
      <w:pStyle w:val="Pidipagina"/>
    </w:pPr>
    <w:r>
      <w:rPr>
        <w:rFonts w:eastAsia="Calibri"/>
        <w:noProof/>
      </w:rPr>
      <w:drawing>
        <wp:inline distT="0" distB="0" distL="0" distR="0" wp14:anchorId="197A5866" wp14:editId="320B3457">
          <wp:extent cx="5732145" cy="208915"/>
          <wp:effectExtent l="0" t="0" r="1905" b="635"/>
          <wp:docPr id="982612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612648" name="Picture 982612648"/>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2145" cy="2089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92F52" w14:textId="77777777" w:rsidR="0016048F" w:rsidRPr="00812E5D" w:rsidRDefault="0016048F">
      <w:r w:rsidRPr="00812E5D">
        <w:separator/>
      </w:r>
    </w:p>
  </w:footnote>
  <w:footnote w:type="continuationSeparator" w:id="0">
    <w:p w14:paraId="258FBACD" w14:textId="77777777" w:rsidR="0016048F" w:rsidRPr="00812E5D" w:rsidRDefault="0016048F">
      <w:r w:rsidRPr="00812E5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7CC16831" w:rsidR="00ED2CF2" w:rsidRPr="00812E5D" w:rsidRDefault="00341B7A" w:rsidP="00341B7A">
    <w:r>
      <w:rPr>
        <w:noProof/>
      </w:rPr>
      <w:drawing>
        <wp:anchor distT="0" distB="0" distL="114300" distR="114300" simplePos="0" relativeHeight="251658241" behindDoc="0" locked="0" layoutInCell="1" allowOverlap="1" wp14:anchorId="02E8277E" wp14:editId="353A7D3D">
          <wp:simplePos x="0" y="0"/>
          <wp:positionH relativeFrom="margin">
            <wp:align>left</wp:align>
          </wp:positionH>
          <wp:positionV relativeFrom="paragraph">
            <wp:posOffset>29057</wp:posOffset>
          </wp:positionV>
          <wp:extent cx="1571625" cy="417830"/>
          <wp:effectExtent l="0" t="0" r="9525" b="1270"/>
          <wp:wrapTopAndBottom/>
          <wp:docPr id="1103191200" name="Picture 1" descr="A black background with a black square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191200" name="Picture 1" descr="A black background with a black square  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17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D745579" w:rsidRPr="00812E5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D90C" w14:textId="4EFD7B4E" w:rsidR="3D745579" w:rsidRPr="00812E5D" w:rsidRDefault="00524ADF">
    <w:r>
      <w:rPr>
        <w:noProof/>
      </w:rPr>
      <w:drawing>
        <wp:anchor distT="0" distB="0" distL="114300" distR="114300" simplePos="0" relativeHeight="251658240" behindDoc="0" locked="0" layoutInCell="1" allowOverlap="1" wp14:anchorId="53A6E0EF" wp14:editId="5F15B895">
          <wp:simplePos x="0" y="0"/>
          <wp:positionH relativeFrom="margin">
            <wp:posOffset>0</wp:posOffset>
          </wp:positionH>
          <wp:positionV relativeFrom="paragraph">
            <wp:posOffset>299720</wp:posOffset>
          </wp:positionV>
          <wp:extent cx="1571625" cy="417830"/>
          <wp:effectExtent l="0" t="0" r="9525" b="1270"/>
          <wp:wrapTopAndBottom/>
          <wp:docPr id="2126782403" name="Picture 1" descr="A black background with a black square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82403" name="Picture 1" descr="A black background with a black square  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17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ABFA64" w14:textId="05CDE5BF" w:rsidR="3D745579" w:rsidRPr="00812E5D" w:rsidRDefault="676A5F6E" w:rsidP="676A5F6E">
    <w:r>
      <w:t xml:space="preserve">                                          </w:t>
    </w:r>
    <w:r>
      <w:rPr>
        <w:noProof/>
      </w:rPr>
      <w:drawing>
        <wp:inline distT="0" distB="0" distL="0" distR="0" wp14:anchorId="0CCAAF4E" wp14:editId="0A50F489">
          <wp:extent cx="2381250" cy="285750"/>
          <wp:effectExtent l="0" t="0" r="0" b="0"/>
          <wp:docPr id="82524585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245854" name="Picture 825245854"/>
                  <pic:cNvPicPr/>
                </pic:nvPicPr>
                <pic:blipFill>
                  <a:blip r:embed="rId2">
                    <a:extLst>
                      <a:ext uri="{28A0092B-C50C-407E-A947-70E740481C1C}">
                        <a14:useLocalDpi xmlns:a14="http://schemas.microsoft.com/office/drawing/2010/main"/>
                      </a:ext>
                    </a:extLst>
                  </a:blip>
                  <a:stretch>
                    <a:fillRect/>
                  </a:stretch>
                </pic:blipFill>
                <pic:spPr>
                  <a:xfrm>
                    <a:off x="0" y="0"/>
                    <a:ext cx="2381250" cy="28575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6LLQt+Hr/nzGt" int2:id="LE8zUHW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74F"/>
    <w:multiLevelType w:val="hybridMultilevel"/>
    <w:tmpl w:val="822A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5D00F25"/>
    <w:multiLevelType w:val="hybridMultilevel"/>
    <w:tmpl w:val="59ACA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B51319"/>
    <w:multiLevelType w:val="hybridMultilevel"/>
    <w:tmpl w:val="B7FCF65E"/>
    <w:lvl w:ilvl="0" w:tplc="2DF2F760">
      <w:start w:val="1"/>
      <w:numFmt w:val="bullet"/>
      <w:lvlText w:val=""/>
      <w:lvlJc w:val="left"/>
      <w:pPr>
        <w:ind w:left="360" w:hanging="360"/>
      </w:pPr>
      <w:rPr>
        <w:rFonts w:ascii="Wingdings" w:hAnsi="Wingdings" w:hint="default"/>
      </w:rPr>
    </w:lvl>
    <w:lvl w:ilvl="1" w:tplc="CC2C4086">
      <w:start w:val="1"/>
      <w:numFmt w:val="bullet"/>
      <w:lvlText w:val="o"/>
      <w:lvlJc w:val="left"/>
      <w:pPr>
        <w:ind w:left="1440" w:hanging="360"/>
      </w:pPr>
      <w:rPr>
        <w:rFonts w:ascii="Courier New" w:hAnsi="Courier New" w:hint="default"/>
      </w:rPr>
    </w:lvl>
    <w:lvl w:ilvl="2" w:tplc="CC72C55E">
      <w:start w:val="1"/>
      <w:numFmt w:val="bullet"/>
      <w:lvlText w:val=""/>
      <w:lvlJc w:val="left"/>
      <w:pPr>
        <w:ind w:left="2160" w:hanging="360"/>
      </w:pPr>
      <w:rPr>
        <w:rFonts w:ascii="Wingdings" w:hAnsi="Wingdings" w:hint="default"/>
      </w:rPr>
    </w:lvl>
    <w:lvl w:ilvl="3" w:tplc="5AC0E052">
      <w:start w:val="1"/>
      <w:numFmt w:val="bullet"/>
      <w:lvlText w:val=""/>
      <w:lvlJc w:val="left"/>
      <w:pPr>
        <w:ind w:left="2880" w:hanging="360"/>
      </w:pPr>
      <w:rPr>
        <w:rFonts w:ascii="Symbol" w:hAnsi="Symbol" w:hint="default"/>
      </w:rPr>
    </w:lvl>
    <w:lvl w:ilvl="4" w:tplc="29D2E1A2">
      <w:start w:val="1"/>
      <w:numFmt w:val="bullet"/>
      <w:lvlText w:val="o"/>
      <w:lvlJc w:val="left"/>
      <w:pPr>
        <w:ind w:left="3600" w:hanging="360"/>
      </w:pPr>
      <w:rPr>
        <w:rFonts w:ascii="Courier New" w:hAnsi="Courier New" w:hint="default"/>
      </w:rPr>
    </w:lvl>
    <w:lvl w:ilvl="5" w:tplc="A42CA59C">
      <w:start w:val="1"/>
      <w:numFmt w:val="bullet"/>
      <w:lvlText w:val=""/>
      <w:lvlJc w:val="left"/>
      <w:pPr>
        <w:ind w:left="4320" w:hanging="360"/>
      </w:pPr>
      <w:rPr>
        <w:rFonts w:ascii="Wingdings" w:hAnsi="Wingdings" w:hint="default"/>
      </w:rPr>
    </w:lvl>
    <w:lvl w:ilvl="6" w:tplc="0188FBE4">
      <w:start w:val="1"/>
      <w:numFmt w:val="bullet"/>
      <w:lvlText w:val=""/>
      <w:lvlJc w:val="left"/>
      <w:pPr>
        <w:ind w:left="5040" w:hanging="360"/>
      </w:pPr>
      <w:rPr>
        <w:rFonts w:ascii="Symbol" w:hAnsi="Symbol" w:hint="default"/>
      </w:rPr>
    </w:lvl>
    <w:lvl w:ilvl="7" w:tplc="FDFC6E62">
      <w:start w:val="1"/>
      <w:numFmt w:val="bullet"/>
      <w:lvlText w:val="o"/>
      <w:lvlJc w:val="left"/>
      <w:pPr>
        <w:ind w:left="5760" w:hanging="360"/>
      </w:pPr>
      <w:rPr>
        <w:rFonts w:ascii="Courier New" w:hAnsi="Courier New" w:hint="default"/>
      </w:rPr>
    </w:lvl>
    <w:lvl w:ilvl="8" w:tplc="18943610">
      <w:start w:val="1"/>
      <w:numFmt w:val="bullet"/>
      <w:lvlText w:val=""/>
      <w:lvlJc w:val="left"/>
      <w:pPr>
        <w:ind w:left="6480" w:hanging="360"/>
      </w:pPr>
      <w:rPr>
        <w:rFonts w:ascii="Wingdings" w:hAnsi="Wingdings" w:hint="default"/>
      </w:rPr>
    </w:lvl>
  </w:abstractNum>
  <w:abstractNum w:abstractNumId="4"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E1BD8D1"/>
    <w:multiLevelType w:val="hybridMultilevel"/>
    <w:tmpl w:val="8A44DD72"/>
    <w:lvl w:ilvl="0" w:tplc="1EB80114">
      <w:start w:val="1"/>
      <w:numFmt w:val="bullet"/>
      <w:lvlText w:val="-"/>
      <w:lvlJc w:val="left"/>
      <w:pPr>
        <w:ind w:left="720" w:hanging="360"/>
      </w:pPr>
      <w:rPr>
        <w:rFonts w:ascii="Aptos" w:hAnsi="Aptos" w:hint="default"/>
      </w:rPr>
    </w:lvl>
    <w:lvl w:ilvl="1" w:tplc="BB4E130E">
      <w:start w:val="1"/>
      <w:numFmt w:val="bullet"/>
      <w:lvlText w:val="o"/>
      <w:lvlJc w:val="left"/>
      <w:pPr>
        <w:ind w:left="1440" w:hanging="360"/>
      </w:pPr>
      <w:rPr>
        <w:rFonts w:ascii="Courier New" w:hAnsi="Courier New" w:hint="default"/>
      </w:rPr>
    </w:lvl>
    <w:lvl w:ilvl="2" w:tplc="40A44304">
      <w:start w:val="1"/>
      <w:numFmt w:val="bullet"/>
      <w:lvlText w:val=""/>
      <w:lvlJc w:val="left"/>
      <w:pPr>
        <w:ind w:left="2160" w:hanging="360"/>
      </w:pPr>
      <w:rPr>
        <w:rFonts w:ascii="Wingdings" w:hAnsi="Wingdings" w:hint="default"/>
      </w:rPr>
    </w:lvl>
    <w:lvl w:ilvl="3" w:tplc="5B96F674">
      <w:start w:val="1"/>
      <w:numFmt w:val="bullet"/>
      <w:lvlText w:val=""/>
      <w:lvlJc w:val="left"/>
      <w:pPr>
        <w:ind w:left="2880" w:hanging="360"/>
      </w:pPr>
      <w:rPr>
        <w:rFonts w:ascii="Symbol" w:hAnsi="Symbol" w:hint="default"/>
      </w:rPr>
    </w:lvl>
    <w:lvl w:ilvl="4" w:tplc="820EBB52">
      <w:start w:val="1"/>
      <w:numFmt w:val="bullet"/>
      <w:lvlText w:val="o"/>
      <w:lvlJc w:val="left"/>
      <w:pPr>
        <w:ind w:left="3600" w:hanging="360"/>
      </w:pPr>
      <w:rPr>
        <w:rFonts w:ascii="Courier New" w:hAnsi="Courier New" w:hint="default"/>
      </w:rPr>
    </w:lvl>
    <w:lvl w:ilvl="5" w:tplc="D4649F56">
      <w:start w:val="1"/>
      <w:numFmt w:val="bullet"/>
      <w:lvlText w:val=""/>
      <w:lvlJc w:val="left"/>
      <w:pPr>
        <w:ind w:left="4320" w:hanging="360"/>
      </w:pPr>
      <w:rPr>
        <w:rFonts w:ascii="Wingdings" w:hAnsi="Wingdings" w:hint="default"/>
      </w:rPr>
    </w:lvl>
    <w:lvl w:ilvl="6" w:tplc="4F2A76B2">
      <w:start w:val="1"/>
      <w:numFmt w:val="bullet"/>
      <w:lvlText w:val=""/>
      <w:lvlJc w:val="left"/>
      <w:pPr>
        <w:ind w:left="5040" w:hanging="360"/>
      </w:pPr>
      <w:rPr>
        <w:rFonts w:ascii="Symbol" w:hAnsi="Symbol" w:hint="default"/>
      </w:rPr>
    </w:lvl>
    <w:lvl w:ilvl="7" w:tplc="23EA0DEE">
      <w:start w:val="1"/>
      <w:numFmt w:val="bullet"/>
      <w:lvlText w:val="o"/>
      <w:lvlJc w:val="left"/>
      <w:pPr>
        <w:ind w:left="5760" w:hanging="360"/>
      </w:pPr>
      <w:rPr>
        <w:rFonts w:ascii="Courier New" w:hAnsi="Courier New" w:hint="default"/>
      </w:rPr>
    </w:lvl>
    <w:lvl w:ilvl="8" w:tplc="C1DCC324">
      <w:start w:val="1"/>
      <w:numFmt w:val="bullet"/>
      <w:lvlText w:val=""/>
      <w:lvlJc w:val="left"/>
      <w:pPr>
        <w:ind w:left="6480" w:hanging="360"/>
      </w:pPr>
      <w:rPr>
        <w:rFonts w:ascii="Wingdings" w:hAnsi="Wingdings" w:hint="default"/>
      </w:rPr>
    </w:lvl>
  </w:abstractNum>
  <w:abstractNum w:abstractNumId="7"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EBE64C6"/>
    <w:multiLevelType w:val="hybridMultilevel"/>
    <w:tmpl w:val="95A68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EC5E8A"/>
    <w:multiLevelType w:val="hybridMultilevel"/>
    <w:tmpl w:val="45EE0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386984"/>
    <w:multiLevelType w:val="hybridMultilevel"/>
    <w:tmpl w:val="00B2076A"/>
    <w:lvl w:ilvl="0" w:tplc="EBF6FFB6">
      <w:start w:val="1"/>
      <w:numFmt w:val="bullet"/>
      <w:lvlText w:val="§"/>
      <w:lvlJc w:val="left"/>
      <w:pPr>
        <w:ind w:left="720" w:hanging="360"/>
      </w:pPr>
      <w:rPr>
        <w:rFonts w:ascii="Wingdings" w:hAnsi="Wingdings" w:hint="default"/>
      </w:rPr>
    </w:lvl>
    <w:lvl w:ilvl="1" w:tplc="7948442A">
      <w:start w:val="1"/>
      <w:numFmt w:val="bullet"/>
      <w:lvlText w:val="o"/>
      <w:lvlJc w:val="left"/>
      <w:pPr>
        <w:ind w:left="1440" w:hanging="360"/>
      </w:pPr>
      <w:rPr>
        <w:rFonts w:ascii="Courier New" w:hAnsi="Courier New" w:hint="default"/>
      </w:rPr>
    </w:lvl>
    <w:lvl w:ilvl="2" w:tplc="60A289F4">
      <w:start w:val="1"/>
      <w:numFmt w:val="bullet"/>
      <w:lvlText w:val=""/>
      <w:lvlJc w:val="left"/>
      <w:pPr>
        <w:ind w:left="2160" w:hanging="360"/>
      </w:pPr>
      <w:rPr>
        <w:rFonts w:ascii="Wingdings" w:hAnsi="Wingdings" w:hint="default"/>
      </w:rPr>
    </w:lvl>
    <w:lvl w:ilvl="3" w:tplc="FA02D35A">
      <w:start w:val="1"/>
      <w:numFmt w:val="bullet"/>
      <w:lvlText w:val=""/>
      <w:lvlJc w:val="left"/>
      <w:pPr>
        <w:ind w:left="2880" w:hanging="360"/>
      </w:pPr>
      <w:rPr>
        <w:rFonts w:ascii="Symbol" w:hAnsi="Symbol" w:hint="default"/>
      </w:rPr>
    </w:lvl>
    <w:lvl w:ilvl="4" w:tplc="A230B3E0">
      <w:start w:val="1"/>
      <w:numFmt w:val="bullet"/>
      <w:lvlText w:val="o"/>
      <w:lvlJc w:val="left"/>
      <w:pPr>
        <w:ind w:left="3600" w:hanging="360"/>
      </w:pPr>
      <w:rPr>
        <w:rFonts w:ascii="Courier New" w:hAnsi="Courier New" w:hint="default"/>
      </w:rPr>
    </w:lvl>
    <w:lvl w:ilvl="5" w:tplc="3F1C5F6C">
      <w:start w:val="1"/>
      <w:numFmt w:val="bullet"/>
      <w:lvlText w:val=""/>
      <w:lvlJc w:val="left"/>
      <w:pPr>
        <w:ind w:left="4320" w:hanging="360"/>
      </w:pPr>
      <w:rPr>
        <w:rFonts w:ascii="Wingdings" w:hAnsi="Wingdings" w:hint="default"/>
      </w:rPr>
    </w:lvl>
    <w:lvl w:ilvl="6" w:tplc="20BAF8F8">
      <w:start w:val="1"/>
      <w:numFmt w:val="bullet"/>
      <w:lvlText w:val=""/>
      <w:lvlJc w:val="left"/>
      <w:pPr>
        <w:ind w:left="5040" w:hanging="360"/>
      </w:pPr>
      <w:rPr>
        <w:rFonts w:ascii="Symbol" w:hAnsi="Symbol" w:hint="default"/>
      </w:rPr>
    </w:lvl>
    <w:lvl w:ilvl="7" w:tplc="07406F10">
      <w:start w:val="1"/>
      <w:numFmt w:val="bullet"/>
      <w:lvlText w:val="o"/>
      <w:lvlJc w:val="left"/>
      <w:pPr>
        <w:ind w:left="5760" w:hanging="360"/>
      </w:pPr>
      <w:rPr>
        <w:rFonts w:ascii="Courier New" w:hAnsi="Courier New" w:hint="default"/>
      </w:rPr>
    </w:lvl>
    <w:lvl w:ilvl="8" w:tplc="474A372A">
      <w:start w:val="1"/>
      <w:numFmt w:val="bullet"/>
      <w:lvlText w:val=""/>
      <w:lvlJc w:val="left"/>
      <w:pPr>
        <w:ind w:left="6480" w:hanging="360"/>
      </w:pPr>
      <w:rPr>
        <w:rFonts w:ascii="Wingdings" w:hAnsi="Wingdings" w:hint="default"/>
      </w:rPr>
    </w:lvl>
  </w:abstractNum>
  <w:num w:numId="1" w16cid:durableId="752818543">
    <w:abstractNumId w:val="6"/>
  </w:num>
  <w:num w:numId="2" w16cid:durableId="421801485">
    <w:abstractNumId w:val="3"/>
  </w:num>
  <w:num w:numId="3" w16cid:durableId="1999260431">
    <w:abstractNumId w:val="7"/>
  </w:num>
  <w:num w:numId="4" w16cid:durableId="937642707">
    <w:abstractNumId w:val="1"/>
  </w:num>
  <w:num w:numId="5" w16cid:durableId="8719943">
    <w:abstractNumId w:val="5"/>
  </w:num>
  <w:num w:numId="6" w16cid:durableId="268003202">
    <w:abstractNumId w:val="4"/>
  </w:num>
  <w:num w:numId="7" w16cid:durableId="1773548306">
    <w:abstractNumId w:val="0"/>
  </w:num>
  <w:num w:numId="8" w16cid:durableId="170066432">
    <w:abstractNumId w:val="8"/>
  </w:num>
  <w:num w:numId="9" w16cid:durableId="1940719598">
    <w:abstractNumId w:val="9"/>
  </w:num>
  <w:num w:numId="10" w16cid:durableId="900755383">
    <w:abstractNumId w:val="2"/>
  </w:num>
  <w:num w:numId="11" w16cid:durableId="13788914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11EA"/>
    <w:rsid w:val="00002FCC"/>
    <w:rsid w:val="000032D1"/>
    <w:rsid w:val="00004B3D"/>
    <w:rsid w:val="00004CCD"/>
    <w:rsid w:val="00007E0F"/>
    <w:rsid w:val="00007F88"/>
    <w:rsid w:val="000149CE"/>
    <w:rsid w:val="00017972"/>
    <w:rsid w:val="00017D6C"/>
    <w:rsid w:val="000204BF"/>
    <w:rsid w:val="00021CFD"/>
    <w:rsid w:val="00023086"/>
    <w:rsid w:val="000245BB"/>
    <w:rsid w:val="00032073"/>
    <w:rsid w:val="00032289"/>
    <w:rsid w:val="00032867"/>
    <w:rsid w:val="000335D8"/>
    <w:rsid w:val="00034009"/>
    <w:rsid w:val="00034769"/>
    <w:rsid w:val="00034934"/>
    <w:rsid w:val="00036C27"/>
    <w:rsid w:val="00040EBB"/>
    <w:rsid w:val="00041153"/>
    <w:rsid w:val="00041DE9"/>
    <w:rsid w:val="00041EE8"/>
    <w:rsid w:val="00043E28"/>
    <w:rsid w:val="000447AF"/>
    <w:rsid w:val="000467DB"/>
    <w:rsid w:val="000519C9"/>
    <w:rsid w:val="0005317D"/>
    <w:rsid w:val="000548D7"/>
    <w:rsid w:val="0005531F"/>
    <w:rsid w:val="00055E25"/>
    <w:rsid w:val="000576A1"/>
    <w:rsid w:val="000601D3"/>
    <w:rsid w:val="000604A3"/>
    <w:rsid w:val="00060930"/>
    <w:rsid w:val="00065D6E"/>
    <w:rsid w:val="000740B8"/>
    <w:rsid w:val="00075201"/>
    <w:rsid w:val="00075C42"/>
    <w:rsid w:val="00076549"/>
    <w:rsid w:val="0007669C"/>
    <w:rsid w:val="000773A4"/>
    <w:rsid w:val="00077F71"/>
    <w:rsid w:val="0008066F"/>
    <w:rsid w:val="00081935"/>
    <w:rsid w:val="0008208D"/>
    <w:rsid w:val="00083178"/>
    <w:rsid w:val="00083642"/>
    <w:rsid w:val="00084906"/>
    <w:rsid w:val="00084D49"/>
    <w:rsid w:val="00087FAF"/>
    <w:rsid w:val="000900CB"/>
    <w:rsid w:val="00092AA0"/>
    <w:rsid w:val="0009480B"/>
    <w:rsid w:val="00096A19"/>
    <w:rsid w:val="00097148"/>
    <w:rsid w:val="00097948"/>
    <w:rsid w:val="000A154C"/>
    <w:rsid w:val="000A1916"/>
    <w:rsid w:val="000A1ECF"/>
    <w:rsid w:val="000A2994"/>
    <w:rsid w:val="000A2E82"/>
    <w:rsid w:val="000A3C30"/>
    <w:rsid w:val="000A5742"/>
    <w:rsid w:val="000A7BAB"/>
    <w:rsid w:val="000B11F0"/>
    <w:rsid w:val="000B213C"/>
    <w:rsid w:val="000B4A60"/>
    <w:rsid w:val="000B5D37"/>
    <w:rsid w:val="000C0A93"/>
    <w:rsid w:val="000C490B"/>
    <w:rsid w:val="000C52D7"/>
    <w:rsid w:val="000D0F04"/>
    <w:rsid w:val="000D2A4C"/>
    <w:rsid w:val="000D5D79"/>
    <w:rsid w:val="000D624E"/>
    <w:rsid w:val="000D63AE"/>
    <w:rsid w:val="000D7069"/>
    <w:rsid w:val="000E06A1"/>
    <w:rsid w:val="000E0E3A"/>
    <w:rsid w:val="000E2234"/>
    <w:rsid w:val="000E267C"/>
    <w:rsid w:val="000E34CF"/>
    <w:rsid w:val="000E3D2A"/>
    <w:rsid w:val="000E4181"/>
    <w:rsid w:val="000E6190"/>
    <w:rsid w:val="000E7111"/>
    <w:rsid w:val="000F2CC9"/>
    <w:rsid w:val="000F472D"/>
    <w:rsid w:val="0010122D"/>
    <w:rsid w:val="001026ED"/>
    <w:rsid w:val="001040CC"/>
    <w:rsid w:val="001051A3"/>
    <w:rsid w:val="00111382"/>
    <w:rsid w:val="00112404"/>
    <w:rsid w:val="0011284A"/>
    <w:rsid w:val="00120A6A"/>
    <w:rsid w:val="00121C66"/>
    <w:rsid w:val="00122B2C"/>
    <w:rsid w:val="00125A70"/>
    <w:rsid w:val="00127C6D"/>
    <w:rsid w:val="00127EAE"/>
    <w:rsid w:val="001315B9"/>
    <w:rsid w:val="001316E2"/>
    <w:rsid w:val="00132636"/>
    <w:rsid w:val="00133514"/>
    <w:rsid w:val="00133D12"/>
    <w:rsid w:val="00133F95"/>
    <w:rsid w:val="001369E8"/>
    <w:rsid w:val="001374CD"/>
    <w:rsid w:val="00137ABD"/>
    <w:rsid w:val="001426E7"/>
    <w:rsid w:val="00142F75"/>
    <w:rsid w:val="001434A8"/>
    <w:rsid w:val="00143F23"/>
    <w:rsid w:val="00144903"/>
    <w:rsid w:val="00145D03"/>
    <w:rsid w:val="00146741"/>
    <w:rsid w:val="0014692D"/>
    <w:rsid w:val="0015170C"/>
    <w:rsid w:val="001523AD"/>
    <w:rsid w:val="00152483"/>
    <w:rsid w:val="0015287C"/>
    <w:rsid w:val="0015586E"/>
    <w:rsid w:val="0016048F"/>
    <w:rsid w:val="00161A54"/>
    <w:rsid w:val="00161CF5"/>
    <w:rsid w:val="00161D0C"/>
    <w:rsid w:val="00163614"/>
    <w:rsid w:val="00164091"/>
    <w:rsid w:val="00164597"/>
    <w:rsid w:val="00166F22"/>
    <w:rsid w:val="001704CE"/>
    <w:rsid w:val="00172376"/>
    <w:rsid w:val="001725FB"/>
    <w:rsid w:val="00175090"/>
    <w:rsid w:val="0017613A"/>
    <w:rsid w:val="0017723B"/>
    <w:rsid w:val="0018180C"/>
    <w:rsid w:val="001827F4"/>
    <w:rsid w:val="00184B5C"/>
    <w:rsid w:val="00186EE9"/>
    <w:rsid w:val="00190DD1"/>
    <w:rsid w:val="00190F3D"/>
    <w:rsid w:val="00191AEE"/>
    <w:rsid w:val="00191B67"/>
    <w:rsid w:val="001945CC"/>
    <w:rsid w:val="00196038"/>
    <w:rsid w:val="001A0B88"/>
    <w:rsid w:val="001A1BB1"/>
    <w:rsid w:val="001A36E5"/>
    <w:rsid w:val="001A4380"/>
    <w:rsid w:val="001A72F3"/>
    <w:rsid w:val="001B069F"/>
    <w:rsid w:val="001B0E8A"/>
    <w:rsid w:val="001B5CA6"/>
    <w:rsid w:val="001B7867"/>
    <w:rsid w:val="001C00DB"/>
    <w:rsid w:val="001C13CC"/>
    <w:rsid w:val="001C252A"/>
    <w:rsid w:val="001C37C7"/>
    <w:rsid w:val="001C4A63"/>
    <w:rsid w:val="001C5BC1"/>
    <w:rsid w:val="001C713F"/>
    <w:rsid w:val="001C72D8"/>
    <w:rsid w:val="001C777D"/>
    <w:rsid w:val="001D0989"/>
    <w:rsid w:val="001D0C5B"/>
    <w:rsid w:val="001D3346"/>
    <w:rsid w:val="001D41FE"/>
    <w:rsid w:val="001D54C3"/>
    <w:rsid w:val="001D6117"/>
    <w:rsid w:val="001D6AD9"/>
    <w:rsid w:val="001D6D92"/>
    <w:rsid w:val="001E3782"/>
    <w:rsid w:val="001E55B1"/>
    <w:rsid w:val="001E5D38"/>
    <w:rsid w:val="001E7C34"/>
    <w:rsid w:val="001F015C"/>
    <w:rsid w:val="001F1772"/>
    <w:rsid w:val="001F3D14"/>
    <w:rsid w:val="001F4165"/>
    <w:rsid w:val="001F41EF"/>
    <w:rsid w:val="001F52B4"/>
    <w:rsid w:val="001F6B31"/>
    <w:rsid w:val="002012F6"/>
    <w:rsid w:val="00203E7E"/>
    <w:rsid w:val="002057A0"/>
    <w:rsid w:val="00206404"/>
    <w:rsid w:val="00212834"/>
    <w:rsid w:val="00213077"/>
    <w:rsid w:val="00213C13"/>
    <w:rsid w:val="00214206"/>
    <w:rsid w:val="00214D67"/>
    <w:rsid w:val="00214ECC"/>
    <w:rsid w:val="00215145"/>
    <w:rsid w:val="002157C9"/>
    <w:rsid w:val="00217F58"/>
    <w:rsid w:val="0022306B"/>
    <w:rsid w:val="00224A48"/>
    <w:rsid w:val="00224AF9"/>
    <w:rsid w:val="002251F9"/>
    <w:rsid w:val="00226D32"/>
    <w:rsid w:val="00232638"/>
    <w:rsid w:val="00233E76"/>
    <w:rsid w:val="002371F8"/>
    <w:rsid w:val="002434FD"/>
    <w:rsid w:val="00243D58"/>
    <w:rsid w:val="00246210"/>
    <w:rsid w:val="002532DA"/>
    <w:rsid w:val="00253CA5"/>
    <w:rsid w:val="00257AAE"/>
    <w:rsid w:val="00257F04"/>
    <w:rsid w:val="002600C5"/>
    <w:rsid w:val="00261121"/>
    <w:rsid w:val="0026386F"/>
    <w:rsid w:val="002656CF"/>
    <w:rsid w:val="00265A07"/>
    <w:rsid w:val="002665B1"/>
    <w:rsid w:val="00272337"/>
    <w:rsid w:val="00273BCA"/>
    <w:rsid w:val="0027636D"/>
    <w:rsid w:val="0028035F"/>
    <w:rsid w:val="00281612"/>
    <w:rsid w:val="00281C01"/>
    <w:rsid w:val="00282774"/>
    <w:rsid w:val="00283702"/>
    <w:rsid w:val="00283DE9"/>
    <w:rsid w:val="00285072"/>
    <w:rsid w:val="00286406"/>
    <w:rsid w:val="0029029C"/>
    <w:rsid w:val="00296D46"/>
    <w:rsid w:val="002A5524"/>
    <w:rsid w:val="002A566E"/>
    <w:rsid w:val="002A784F"/>
    <w:rsid w:val="002B12B1"/>
    <w:rsid w:val="002B21D9"/>
    <w:rsid w:val="002B24C4"/>
    <w:rsid w:val="002B26A8"/>
    <w:rsid w:val="002B336F"/>
    <w:rsid w:val="002B3B27"/>
    <w:rsid w:val="002B3D39"/>
    <w:rsid w:val="002B5A29"/>
    <w:rsid w:val="002C0F8B"/>
    <w:rsid w:val="002C148B"/>
    <w:rsid w:val="002C3DE4"/>
    <w:rsid w:val="002D006E"/>
    <w:rsid w:val="002D1869"/>
    <w:rsid w:val="002D44D3"/>
    <w:rsid w:val="002D4BFB"/>
    <w:rsid w:val="002D5EA8"/>
    <w:rsid w:val="002D6307"/>
    <w:rsid w:val="002E0897"/>
    <w:rsid w:val="002E0C82"/>
    <w:rsid w:val="002E116C"/>
    <w:rsid w:val="002E1CC2"/>
    <w:rsid w:val="002E5852"/>
    <w:rsid w:val="002E61B1"/>
    <w:rsid w:val="002E65C2"/>
    <w:rsid w:val="002E6AC8"/>
    <w:rsid w:val="002E79C7"/>
    <w:rsid w:val="002E7A90"/>
    <w:rsid w:val="002F3827"/>
    <w:rsid w:val="002F478F"/>
    <w:rsid w:val="002F6529"/>
    <w:rsid w:val="002F79C3"/>
    <w:rsid w:val="002F7F65"/>
    <w:rsid w:val="003003F8"/>
    <w:rsid w:val="003019F4"/>
    <w:rsid w:val="003050AA"/>
    <w:rsid w:val="00305362"/>
    <w:rsid w:val="00305E25"/>
    <w:rsid w:val="003115D8"/>
    <w:rsid w:val="00311B09"/>
    <w:rsid w:val="00311FB8"/>
    <w:rsid w:val="00312EB0"/>
    <w:rsid w:val="003147BE"/>
    <w:rsid w:val="003203B0"/>
    <w:rsid w:val="00321462"/>
    <w:rsid w:val="00322C42"/>
    <w:rsid w:val="00325207"/>
    <w:rsid w:val="00325B84"/>
    <w:rsid w:val="00331302"/>
    <w:rsid w:val="00333338"/>
    <w:rsid w:val="00334BF4"/>
    <w:rsid w:val="00336776"/>
    <w:rsid w:val="00337D3B"/>
    <w:rsid w:val="003405E5"/>
    <w:rsid w:val="003412D3"/>
    <w:rsid w:val="00341B7A"/>
    <w:rsid w:val="00342613"/>
    <w:rsid w:val="00342771"/>
    <w:rsid w:val="00342A08"/>
    <w:rsid w:val="0034383D"/>
    <w:rsid w:val="00344DC2"/>
    <w:rsid w:val="00345077"/>
    <w:rsid w:val="0035185C"/>
    <w:rsid w:val="00351B60"/>
    <w:rsid w:val="00355250"/>
    <w:rsid w:val="00355994"/>
    <w:rsid w:val="003569ED"/>
    <w:rsid w:val="00364374"/>
    <w:rsid w:val="00364556"/>
    <w:rsid w:val="00364CE9"/>
    <w:rsid w:val="00366009"/>
    <w:rsid w:val="003668C7"/>
    <w:rsid w:val="003672CD"/>
    <w:rsid w:val="0037086F"/>
    <w:rsid w:val="00371794"/>
    <w:rsid w:val="0037269C"/>
    <w:rsid w:val="00372C10"/>
    <w:rsid w:val="00375C2E"/>
    <w:rsid w:val="0037645E"/>
    <w:rsid w:val="00376A2E"/>
    <w:rsid w:val="00381D7C"/>
    <w:rsid w:val="00384FC5"/>
    <w:rsid w:val="00390AAC"/>
    <w:rsid w:val="00391018"/>
    <w:rsid w:val="00391B42"/>
    <w:rsid w:val="00392403"/>
    <w:rsid w:val="003943A1"/>
    <w:rsid w:val="00394B2B"/>
    <w:rsid w:val="0039640E"/>
    <w:rsid w:val="00397EF3"/>
    <w:rsid w:val="003A22E4"/>
    <w:rsid w:val="003A34B3"/>
    <w:rsid w:val="003A6CF6"/>
    <w:rsid w:val="003A7666"/>
    <w:rsid w:val="003B0D4E"/>
    <w:rsid w:val="003B1F72"/>
    <w:rsid w:val="003B40F2"/>
    <w:rsid w:val="003B60DA"/>
    <w:rsid w:val="003C1C28"/>
    <w:rsid w:val="003C35B8"/>
    <w:rsid w:val="003C3E44"/>
    <w:rsid w:val="003C4DA8"/>
    <w:rsid w:val="003C7151"/>
    <w:rsid w:val="003D3445"/>
    <w:rsid w:val="003D4B85"/>
    <w:rsid w:val="003D587B"/>
    <w:rsid w:val="003E217D"/>
    <w:rsid w:val="003E2A26"/>
    <w:rsid w:val="003E3A34"/>
    <w:rsid w:val="003E4337"/>
    <w:rsid w:val="003E5F0E"/>
    <w:rsid w:val="003F5647"/>
    <w:rsid w:val="003F59F1"/>
    <w:rsid w:val="003F603E"/>
    <w:rsid w:val="00402BB0"/>
    <w:rsid w:val="0040714C"/>
    <w:rsid w:val="00407573"/>
    <w:rsid w:val="00412B21"/>
    <w:rsid w:val="004136CA"/>
    <w:rsid w:val="00415D1D"/>
    <w:rsid w:val="00416C2D"/>
    <w:rsid w:val="0041726E"/>
    <w:rsid w:val="00417442"/>
    <w:rsid w:val="00420B52"/>
    <w:rsid w:val="00420FFE"/>
    <w:rsid w:val="00424961"/>
    <w:rsid w:val="004262F4"/>
    <w:rsid w:val="004308D8"/>
    <w:rsid w:val="00431380"/>
    <w:rsid w:val="00431385"/>
    <w:rsid w:val="00431683"/>
    <w:rsid w:val="00432B1C"/>
    <w:rsid w:val="0043316E"/>
    <w:rsid w:val="004343BF"/>
    <w:rsid w:val="004372E3"/>
    <w:rsid w:val="0044012C"/>
    <w:rsid w:val="0044086D"/>
    <w:rsid w:val="004432F3"/>
    <w:rsid w:val="004450BD"/>
    <w:rsid w:val="00451AFB"/>
    <w:rsid w:val="00456B23"/>
    <w:rsid w:val="00460306"/>
    <w:rsid w:val="00460DFC"/>
    <w:rsid w:val="00461C4A"/>
    <w:rsid w:val="0046418C"/>
    <w:rsid w:val="0046452E"/>
    <w:rsid w:val="00466512"/>
    <w:rsid w:val="00473A06"/>
    <w:rsid w:val="00475D6F"/>
    <w:rsid w:val="00477F30"/>
    <w:rsid w:val="0048129F"/>
    <w:rsid w:val="004816EB"/>
    <w:rsid w:val="0048178F"/>
    <w:rsid w:val="00483E54"/>
    <w:rsid w:val="00485CEB"/>
    <w:rsid w:val="00492D3A"/>
    <w:rsid w:val="00494528"/>
    <w:rsid w:val="00494932"/>
    <w:rsid w:val="00494A32"/>
    <w:rsid w:val="004A0CB2"/>
    <w:rsid w:val="004A1B30"/>
    <w:rsid w:val="004A1E73"/>
    <w:rsid w:val="004A1FD0"/>
    <w:rsid w:val="004A3D4D"/>
    <w:rsid w:val="004A4B1F"/>
    <w:rsid w:val="004A5A04"/>
    <w:rsid w:val="004B1B0B"/>
    <w:rsid w:val="004B46FB"/>
    <w:rsid w:val="004B6248"/>
    <w:rsid w:val="004C22CA"/>
    <w:rsid w:val="004C2BBC"/>
    <w:rsid w:val="004C573E"/>
    <w:rsid w:val="004C6F30"/>
    <w:rsid w:val="004C78C1"/>
    <w:rsid w:val="004D0F21"/>
    <w:rsid w:val="004D1812"/>
    <w:rsid w:val="004D3443"/>
    <w:rsid w:val="004D3E89"/>
    <w:rsid w:val="004D45D8"/>
    <w:rsid w:val="004D7A52"/>
    <w:rsid w:val="004E2D2F"/>
    <w:rsid w:val="004E4B9C"/>
    <w:rsid w:val="004E5C27"/>
    <w:rsid w:val="004E6057"/>
    <w:rsid w:val="004E68BF"/>
    <w:rsid w:val="004F0D85"/>
    <w:rsid w:val="004F1424"/>
    <w:rsid w:val="004F190F"/>
    <w:rsid w:val="005010C8"/>
    <w:rsid w:val="00501469"/>
    <w:rsid w:val="0050178A"/>
    <w:rsid w:val="00501874"/>
    <w:rsid w:val="00501AB2"/>
    <w:rsid w:val="0050319B"/>
    <w:rsid w:val="00503974"/>
    <w:rsid w:val="00505E64"/>
    <w:rsid w:val="005061DA"/>
    <w:rsid w:val="00507AB5"/>
    <w:rsid w:val="00511102"/>
    <w:rsid w:val="005130A7"/>
    <w:rsid w:val="0051610C"/>
    <w:rsid w:val="0051688D"/>
    <w:rsid w:val="00520900"/>
    <w:rsid w:val="0052455D"/>
    <w:rsid w:val="00524ADF"/>
    <w:rsid w:val="00527E5D"/>
    <w:rsid w:val="00530E37"/>
    <w:rsid w:val="0053130E"/>
    <w:rsid w:val="00535428"/>
    <w:rsid w:val="0053553B"/>
    <w:rsid w:val="00535578"/>
    <w:rsid w:val="005406DB"/>
    <w:rsid w:val="00542825"/>
    <w:rsid w:val="005441A2"/>
    <w:rsid w:val="00545409"/>
    <w:rsid w:val="00545802"/>
    <w:rsid w:val="00546BF5"/>
    <w:rsid w:val="00547BBA"/>
    <w:rsid w:val="005501F5"/>
    <w:rsid w:val="00553808"/>
    <w:rsid w:val="00554EF7"/>
    <w:rsid w:val="00556C13"/>
    <w:rsid w:val="00562021"/>
    <w:rsid w:val="00564604"/>
    <w:rsid w:val="00565913"/>
    <w:rsid w:val="0056597D"/>
    <w:rsid w:val="00565A59"/>
    <w:rsid w:val="0056640B"/>
    <w:rsid w:val="00570B1E"/>
    <w:rsid w:val="00570D71"/>
    <w:rsid w:val="0057161E"/>
    <w:rsid w:val="00572A5A"/>
    <w:rsid w:val="00572AC2"/>
    <w:rsid w:val="00574AE4"/>
    <w:rsid w:val="00574BCE"/>
    <w:rsid w:val="0057713D"/>
    <w:rsid w:val="005776A5"/>
    <w:rsid w:val="00580235"/>
    <w:rsid w:val="005825AD"/>
    <w:rsid w:val="0058388F"/>
    <w:rsid w:val="00595BBF"/>
    <w:rsid w:val="005A0454"/>
    <w:rsid w:val="005A14DE"/>
    <w:rsid w:val="005A1E9B"/>
    <w:rsid w:val="005A4661"/>
    <w:rsid w:val="005A543C"/>
    <w:rsid w:val="005B3FA0"/>
    <w:rsid w:val="005B5DF5"/>
    <w:rsid w:val="005B70D9"/>
    <w:rsid w:val="005B7ACB"/>
    <w:rsid w:val="005C15F7"/>
    <w:rsid w:val="005C4189"/>
    <w:rsid w:val="005C4CB3"/>
    <w:rsid w:val="005C6BB7"/>
    <w:rsid w:val="005D41E0"/>
    <w:rsid w:val="005D478C"/>
    <w:rsid w:val="005D4F39"/>
    <w:rsid w:val="005D7927"/>
    <w:rsid w:val="005E1E5D"/>
    <w:rsid w:val="005E3266"/>
    <w:rsid w:val="005E33DA"/>
    <w:rsid w:val="005E4888"/>
    <w:rsid w:val="005E52A3"/>
    <w:rsid w:val="005E684B"/>
    <w:rsid w:val="005E7995"/>
    <w:rsid w:val="005F2E77"/>
    <w:rsid w:val="005F4F80"/>
    <w:rsid w:val="005F54AA"/>
    <w:rsid w:val="005F6BEF"/>
    <w:rsid w:val="0060017D"/>
    <w:rsid w:val="00602824"/>
    <w:rsid w:val="0061183B"/>
    <w:rsid w:val="006121DC"/>
    <w:rsid w:val="0061252D"/>
    <w:rsid w:val="0061261F"/>
    <w:rsid w:val="006148D4"/>
    <w:rsid w:val="00614EE5"/>
    <w:rsid w:val="00617DCC"/>
    <w:rsid w:val="0062085E"/>
    <w:rsid w:val="006264DA"/>
    <w:rsid w:val="0062663B"/>
    <w:rsid w:val="00626F54"/>
    <w:rsid w:val="006349DE"/>
    <w:rsid w:val="00635286"/>
    <w:rsid w:val="006412A6"/>
    <w:rsid w:val="00642CB7"/>
    <w:rsid w:val="00645865"/>
    <w:rsid w:val="0064697C"/>
    <w:rsid w:val="006530FE"/>
    <w:rsid w:val="00655C9E"/>
    <w:rsid w:val="00655DF1"/>
    <w:rsid w:val="00656CC6"/>
    <w:rsid w:val="00662A5C"/>
    <w:rsid w:val="00665131"/>
    <w:rsid w:val="00665E88"/>
    <w:rsid w:val="00671DEA"/>
    <w:rsid w:val="006739EA"/>
    <w:rsid w:val="00673DDD"/>
    <w:rsid w:val="00673EB8"/>
    <w:rsid w:val="006740DC"/>
    <w:rsid w:val="00675029"/>
    <w:rsid w:val="0067535B"/>
    <w:rsid w:val="00675BCE"/>
    <w:rsid w:val="00675DA3"/>
    <w:rsid w:val="00681093"/>
    <w:rsid w:val="00685233"/>
    <w:rsid w:val="006866A0"/>
    <w:rsid w:val="00686AB6"/>
    <w:rsid w:val="006900EF"/>
    <w:rsid w:val="00690AA1"/>
    <w:rsid w:val="00692BDE"/>
    <w:rsid w:val="00693905"/>
    <w:rsid w:val="00693A6D"/>
    <w:rsid w:val="00695790"/>
    <w:rsid w:val="00695C8B"/>
    <w:rsid w:val="006973FF"/>
    <w:rsid w:val="00697DA1"/>
    <w:rsid w:val="006A1E11"/>
    <w:rsid w:val="006A20EB"/>
    <w:rsid w:val="006A27A3"/>
    <w:rsid w:val="006A3262"/>
    <w:rsid w:val="006A58D9"/>
    <w:rsid w:val="006B22EA"/>
    <w:rsid w:val="006B47E1"/>
    <w:rsid w:val="006B7C89"/>
    <w:rsid w:val="006C043D"/>
    <w:rsid w:val="006C17C8"/>
    <w:rsid w:val="006C304E"/>
    <w:rsid w:val="006C33CB"/>
    <w:rsid w:val="006C41F7"/>
    <w:rsid w:val="006C5171"/>
    <w:rsid w:val="006C67BD"/>
    <w:rsid w:val="006C7045"/>
    <w:rsid w:val="006D0E90"/>
    <w:rsid w:val="006D1E57"/>
    <w:rsid w:val="006D2E90"/>
    <w:rsid w:val="006E233C"/>
    <w:rsid w:val="006E2A5F"/>
    <w:rsid w:val="006E4628"/>
    <w:rsid w:val="006E65B3"/>
    <w:rsid w:val="006E662B"/>
    <w:rsid w:val="006E7BE4"/>
    <w:rsid w:val="006F5E1F"/>
    <w:rsid w:val="006F6ACF"/>
    <w:rsid w:val="006F6F04"/>
    <w:rsid w:val="0070028D"/>
    <w:rsid w:val="00702F17"/>
    <w:rsid w:val="007045B4"/>
    <w:rsid w:val="007062A6"/>
    <w:rsid w:val="00707C4D"/>
    <w:rsid w:val="0071053B"/>
    <w:rsid w:val="00713347"/>
    <w:rsid w:val="00713497"/>
    <w:rsid w:val="007155F3"/>
    <w:rsid w:val="0071763C"/>
    <w:rsid w:val="007226D7"/>
    <w:rsid w:val="00723DD0"/>
    <w:rsid w:val="00724F85"/>
    <w:rsid w:val="007258B1"/>
    <w:rsid w:val="00726162"/>
    <w:rsid w:val="00727440"/>
    <w:rsid w:val="00730CE7"/>
    <w:rsid w:val="00731F45"/>
    <w:rsid w:val="00733109"/>
    <w:rsid w:val="00734277"/>
    <w:rsid w:val="00734F09"/>
    <w:rsid w:val="00736770"/>
    <w:rsid w:val="00736FA6"/>
    <w:rsid w:val="00737A1A"/>
    <w:rsid w:val="00740A8F"/>
    <w:rsid w:val="00743662"/>
    <w:rsid w:val="007527D3"/>
    <w:rsid w:val="00752C36"/>
    <w:rsid w:val="0075341F"/>
    <w:rsid w:val="0075377F"/>
    <w:rsid w:val="00756341"/>
    <w:rsid w:val="007567C6"/>
    <w:rsid w:val="007568E1"/>
    <w:rsid w:val="00757C3F"/>
    <w:rsid w:val="00763521"/>
    <w:rsid w:val="00764641"/>
    <w:rsid w:val="007647AC"/>
    <w:rsid w:val="0076546C"/>
    <w:rsid w:val="00765649"/>
    <w:rsid w:val="00765D56"/>
    <w:rsid w:val="0076620D"/>
    <w:rsid w:val="0077074E"/>
    <w:rsid w:val="007709BA"/>
    <w:rsid w:val="00773C19"/>
    <w:rsid w:val="0077423E"/>
    <w:rsid w:val="00774438"/>
    <w:rsid w:val="00774A1A"/>
    <w:rsid w:val="0077531F"/>
    <w:rsid w:val="00775488"/>
    <w:rsid w:val="007755F3"/>
    <w:rsid w:val="00775841"/>
    <w:rsid w:val="0077677C"/>
    <w:rsid w:val="00777352"/>
    <w:rsid w:val="007779AB"/>
    <w:rsid w:val="00780E6D"/>
    <w:rsid w:val="007811FE"/>
    <w:rsid w:val="00782900"/>
    <w:rsid w:val="00782DEA"/>
    <w:rsid w:val="00784297"/>
    <w:rsid w:val="00786150"/>
    <w:rsid w:val="007876CB"/>
    <w:rsid w:val="00791BB3"/>
    <w:rsid w:val="00791E08"/>
    <w:rsid w:val="0079242F"/>
    <w:rsid w:val="0079409F"/>
    <w:rsid w:val="007A05D5"/>
    <w:rsid w:val="007A23F5"/>
    <w:rsid w:val="007A3962"/>
    <w:rsid w:val="007A3C4A"/>
    <w:rsid w:val="007A48F6"/>
    <w:rsid w:val="007A4CC4"/>
    <w:rsid w:val="007A6229"/>
    <w:rsid w:val="007A74EB"/>
    <w:rsid w:val="007A788C"/>
    <w:rsid w:val="007B231E"/>
    <w:rsid w:val="007B2DEF"/>
    <w:rsid w:val="007B32BD"/>
    <w:rsid w:val="007B5FEE"/>
    <w:rsid w:val="007B6620"/>
    <w:rsid w:val="007C0476"/>
    <w:rsid w:val="007C0F13"/>
    <w:rsid w:val="007C207B"/>
    <w:rsid w:val="007C275F"/>
    <w:rsid w:val="007C3636"/>
    <w:rsid w:val="007C4A3D"/>
    <w:rsid w:val="007C6E7C"/>
    <w:rsid w:val="007C7AB8"/>
    <w:rsid w:val="007D0091"/>
    <w:rsid w:val="007D39EF"/>
    <w:rsid w:val="007E1F6D"/>
    <w:rsid w:val="007E28D6"/>
    <w:rsid w:val="007E4570"/>
    <w:rsid w:val="007E5396"/>
    <w:rsid w:val="007E6013"/>
    <w:rsid w:val="007E6A9A"/>
    <w:rsid w:val="007E710C"/>
    <w:rsid w:val="007E73C4"/>
    <w:rsid w:val="007F1D85"/>
    <w:rsid w:val="007F3040"/>
    <w:rsid w:val="007F387A"/>
    <w:rsid w:val="007F40DE"/>
    <w:rsid w:val="007F6F75"/>
    <w:rsid w:val="007F6F96"/>
    <w:rsid w:val="007F741F"/>
    <w:rsid w:val="00802CCB"/>
    <w:rsid w:val="0080303C"/>
    <w:rsid w:val="0080568E"/>
    <w:rsid w:val="0080589B"/>
    <w:rsid w:val="00805FBE"/>
    <w:rsid w:val="008078E8"/>
    <w:rsid w:val="00811552"/>
    <w:rsid w:val="00812E5D"/>
    <w:rsid w:val="00812ECC"/>
    <w:rsid w:val="008141F2"/>
    <w:rsid w:val="00816D56"/>
    <w:rsid w:val="00816D78"/>
    <w:rsid w:val="00817565"/>
    <w:rsid w:val="00820707"/>
    <w:rsid w:val="00824CFA"/>
    <w:rsid w:val="00831EA7"/>
    <w:rsid w:val="0083544D"/>
    <w:rsid w:val="008358C7"/>
    <w:rsid w:val="00836286"/>
    <w:rsid w:val="00837018"/>
    <w:rsid w:val="008371D2"/>
    <w:rsid w:val="00841AAC"/>
    <w:rsid w:val="0084616F"/>
    <w:rsid w:val="008475AF"/>
    <w:rsid w:val="00850B7E"/>
    <w:rsid w:val="00855398"/>
    <w:rsid w:val="00855528"/>
    <w:rsid w:val="00856CE5"/>
    <w:rsid w:val="008620E4"/>
    <w:rsid w:val="00862FA7"/>
    <w:rsid w:val="00866431"/>
    <w:rsid w:val="0086700E"/>
    <w:rsid w:val="00871B28"/>
    <w:rsid w:val="00871B4C"/>
    <w:rsid w:val="00872BCB"/>
    <w:rsid w:val="008753D8"/>
    <w:rsid w:val="008768FD"/>
    <w:rsid w:val="00877393"/>
    <w:rsid w:val="00882182"/>
    <w:rsid w:val="00885536"/>
    <w:rsid w:val="008905F7"/>
    <w:rsid w:val="00890CF2"/>
    <w:rsid w:val="008946E4"/>
    <w:rsid w:val="00895CB8"/>
    <w:rsid w:val="008A1670"/>
    <w:rsid w:val="008A254C"/>
    <w:rsid w:val="008A38E2"/>
    <w:rsid w:val="008B0623"/>
    <w:rsid w:val="008B1821"/>
    <w:rsid w:val="008B2119"/>
    <w:rsid w:val="008B54D4"/>
    <w:rsid w:val="008B554E"/>
    <w:rsid w:val="008B6F1E"/>
    <w:rsid w:val="008C026B"/>
    <w:rsid w:val="008C0FED"/>
    <w:rsid w:val="008C24B2"/>
    <w:rsid w:val="008C4319"/>
    <w:rsid w:val="008C44F4"/>
    <w:rsid w:val="008C5059"/>
    <w:rsid w:val="008C6070"/>
    <w:rsid w:val="008C6DBB"/>
    <w:rsid w:val="008D347C"/>
    <w:rsid w:val="008D4482"/>
    <w:rsid w:val="008D5E86"/>
    <w:rsid w:val="008E23F9"/>
    <w:rsid w:val="008E31C2"/>
    <w:rsid w:val="008E338C"/>
    <w:rsid w:val="008E439F"/>
    <w:rsid w:val="008E569B"/>
    <w:rsid w:val="008E5C94"/>
    <w:rsid w:val="008E6579"/>
    <w:rsid w:val="008E68AE"/>
    <w:rsid w:val="008E7938"/>
    <w:rsid w:val="008E7A00"/>
    <w:rsid w:val="008F1988"/>
    <w:rsid w:val="008F5A46"/>
    <w:rsid w:val="008F6D1E"/>
    <w:rsid w:val="00901461"/>
    <w:rsid w:val="00903A5B"/>
    <w:rsid w:val="00903B2B"/>
    <w:rsid w:val="00903F0B"/>
    <w:rsid w:val="009054B5"/>
    <w:rsid w:val="0090643A"/>
    <w:rsid w:val="00913F54"/>
    <w:rsid w:val="00914BF1"/>
    <w:rsid w:val="00917329"/>
    <w:rsid w:val="0092251F"/>
    <w:rsid w:val="00923C3D"/>
    <w:rsid w:val="00924652"/>
    <w:rsid w:val="00931A87"/>
    <w:rsid w:val="00931C07"/>
    <w:rsid w:val="00931DB0"/>
    <w:rsid w:val="00932008"/>
    <w:rsid w:val="00932F6D"/>
    <w:rsid w:val="00934A54"/>
    <w:rsid w:val="00935896"/>
    <w:rsid w:val="00936CE3"/>
    <w:rsid w:val="00936E07"/>
    <w:rsid w:val="00937FD6"/>
    <w:rsid w:val="00942F3C"/>
    <w:rsid w:val="00943E67"/>
    <w:rsid w:val="00944936"/>
    <w:rsid w:val="00944BC1"/>
    <w:rsid w:val="0094635A"/>
    <w:rsid w:val="009465D2"/>
    <w:rsid w:val="00951617"/>
    <w:rsid w:val="00952224"/>
    <w:rsid w:val="00953176"/>
    <w:rsid w:val="00953DCE"/>
    <w:rsid w:val="0095551C"/>
    <w:rsid w:val="0095723C"/>
    <w:rsid w:val="0096128A"/>
    <w:rsid w:val="00961F7E"/>
    <w:rsid w:val="00963D49"/>
    <w:rsid w:val="009650B2"/>
    <w:rsid w:val="009653AA"/>
    <w:rsid w:val="0097040F"/>
    <w:rsid w:val="00970763"/>
    <w:rsid w:val="009716BB"/>
    <w:rsid w:val="00971A18"/>
    <w:rsid w:val="0097255F"/>
    <w:rsid w:val="00973F25"/>
    <w:rsid w:val="00974774"/>
    <w:rsid w:val="00974840"/>
    <w:rsid w:val="00975970"/>
    <w:rsid w:val="009770A6"/>
    <w:rsid w:val="00983C5D"/>
    <w:rsid w:val="009855EF"/>
    <w:rsid w:val="009869E1"/>
    <w:rsid w:val="0099164E"/>
    <w:rsid w:val="00992074"/>
    <w:rsid w:val="009959FD"/>
    <w:rsid w:val="00997913"/>
    <w:rsid w:val="009A1B40"/>
    <w:rsid w:val="009A32CF"/>
    <w:rsid w:val="009B0642"/>
    <w:rsid w:val="009B08E4"/>
    <w:rsid w:val="009B0D87"/>
    <w:rsid w:val="009B210C"/>
    <w:rsid w:val="009B4ED7"/>
    <w:rsid w:val="009B5794"/>
    <w:rsid w:val="009C0BC0"/>
    <w:rsid w:val="009C42CF"/>
    <w:rsid w:val="009C45AC"/>
    <w:rsid w:val="009C5A6E"/>
    <w:rsid w:val="009C6871"/>
    <w:rsid w:val="009D1D93"/>
    <w:rsid w:val="009D2298"/>
    <w:rsid w:val="009D44F3"/>
    <w:rsid w:val="009D4C0B"/>
    <w:rsid w:val="009D74CC"/>
    <w:rsid w:val="009E1A7E"/>
    <w:rsid w:val="009E219F"/>
    <w:rsid w:val="009E4BDA"/>
    <w:rsid w:val="009E5212"/>
    <w:rsid w:val="009E5E3A"/>
    <w:rsid w:val="009E69C2"/>
    <w:rsid w:val="009E6E74"/>
    <w:rsid w:val="009E7381"/>
    <w:rsid w:val="009E7DB3"/>
    <w:rsid w:val="009F455A"/>
    <w:rsid w:val="00A00E8D"/>
    <w:rsid w:val="00A013D1"/>
    <w:rsid w:val="00A01F71"/>
    <w:rsid w:val="00A021FF"/>
    <w:rsid w:val="00A033AB"/>
    <w:rsid w:val="00A0569E"/>
    <w:rsid w:val="00A06411"/>
    <w:rsid w:val="00A11B63"/>
    <w:rsid w:val="00A12DCE"/>
    <w:rsid w:val="00A12EA5"/>
    <w:rsid w:val="00A1406D"/>
    <w:rsid w:val="00A141FF"/>
    <w:rsid w:val="00A149FF"/>
    <w:rsid w:val="00A1595B"/>
    <w:rsid w:val="00A2531F"/>
    <w:rsid w:val="00A32E5F"/>
    <w:rsid w:val="00A331FE"/>
    <w:rsid w:val="00A339A9"/>
    <w:rsid w:val="00A35246"/>
    <w:rsid w:val="00A354C6"/>
    <w:rsid w:val="00A35ECB"/>
    <w:rsid w:val="00A364B4"/>
    <w:rsid w:val="00A36C7D"/>
    <w:rsid w:val="00A40FAC"/>
    <w:rsid w:val="00A435A8"/>
    <w:rsid w:val="00A450DE"/>
    <w:rsid w:val="00A456BE"/>
    <w:rsid w:val="00A45BD3"/>
    <w:rsid w:val="00A46E8D"/>
    <w:rsid w:val="00A476B9"/>
    <w:rsid w:val="00A47DE6"/>
    <w:rsid w:val="00A506BB"/>
    <w:rsid w:val="00A51F99"/>
    <w:rsid w:val="00A557F9"/>
    <w:rsid w:val="00A55881"/>
    <w:rsid w:val="00A55BE7"/>
    <w:rsid w:val="00A5712E"/>
    <w:rsid w:val="00A5749A"/>
    <w:rsid w:val="00A610A4"/>
    <w:rsid w:val="00A62E39"/>
    <w:rsid w:val="00A63C6D"/>
    <w:rsid w:val="00A657FC"/>
    <w:rsid w:val="00A73EB0"/>
    <w:rsid w:val="00A74DA1"/>
    <w:rsid w:val="00A76410"/>
    <w:rsid w:val="00A76B01"/>
    <w:rsid w:val="00A772D5"/>
    <w:rsid w:val="00A81707"/>
    <w:rsid w:val="00A8233D"/>
    <w:rsid w:val="00A85749"/>
    <w:rsid w:val="00A85AB4"/>
    <w:rsid w:val="00A86039"/>
    <w:rsid w:val="00A93A62"/>
    <w:rsid w:val="00A95CFE"/>
    <w:rsid w:val="00AA274F"/>
    <w:rsid w:val="00AA5851"/>
    <w:rsid w:val="00AA720D"/>
    <w:rsid w:val="00AB0044"/>
    <w:rsid w:val="00AB4D43"/>
    <w:rsid w:val="00AB5ECE"/>
    <w:rsid w:val="00AC13FC"/>
    <w:rsid w:val="00AC59C9"/>
    <w:rsid w:val="00AC5A77"/>
    <w:rsid w:val="00AC6188"/>
    <w:rsid w:val="00AC6DD8"/>
    <w:rsid w:val="00AC70AF"/>
    <w:rsid w:val="00AD2581"/>
    <w:rsid w:val="00AD3D0A"/>
    <w:rsid w:val="00AD5EC1"/>
    <w:rsid w:val="00AD6D9C"/>
    <w:rsid w:val="00AE0615"/>
    <w:rsid w:val="00AE065C"/>
    <w:rsid w:val="00AE15D3"/>
    <w:rsid w:val="00AE1C30"/>
    <w:rsid w:val="00AE2689"/>
    <w:rsid w:val="00AE3EB3"/>
    <w:rsid w:val="00AE4F1D"/>
    <w:rsid w:val="00AE5430"/>
    <w:rsid w:val="00AE74CC"/>
    <w:rsid w:val="00AF1F34"/>
    <w:rsid w:val="00AF4CE1"/>
    <w:rsid w:val="00AF56F0"/>
    <w:rsid w:val="00AF617D"/>
    <w:rsid w:val="00B00830"/>
    <w:rsid w:val="00B00F21"/>
    <w:rsid w:val="00B0275A"/>
    <w:rsid w:val="00B05264"/>
    <w:rsid w:val="00B110B8"/>
    <w:rsid w:val="00B155F4"/>
    <w:rsid w:val="00B17215"/>
    <w:rsid w:val="00B17912"/>
    <w:rsid w:val="00B219D0"/>
    <w:rsid w:val="00B21D32"/>
    <w:rsid w:val="00B24F93"/>
    <w:rsid w:val="00B25719"/>
    <w:rsid w:val="00B26528"/>
    <w:rsid w:val="00B308F9"/>
    <w:rsid w:val="00B30D17"/>
    <w:rsid w:val="00B31132"/>
    <w:rsid w:val="00B3321F"/>
    <w:rsid w:val="00B35377"/>
    <w:rsid w:val="00B35B90"/>
    <w:rsid w:val="00B36FBB"/>
    <w:rsid w:val="00B376A8"/>
    <w:rsid w:val="00B4131B"/>
    <w:rsid w:val="00B427D5"/>
    <w:rsid w:val="00B42D52"/>
    <w:rsid w:val="00B438A8"/>
    <w:rsid w:val="00B43ADE"/>
    <w:rsid w:val="00B44FEB"/>
    <w:rsid w:val="00B471BC"/>
    <w:rsid w:val="00B51E2B"/>
    <w:rsid w:val="00B529E9"/>
    <w:rsid w:val="00B57BEA"/>
    <w:rsid w:val="00B60B94"/>
    <w:rsid w:val="00B61584"/>
    <w:rsid w:val="00B61ECF"/>
    <w:rsid w:val="00B63B4D"/>
    <w:rsid w:val="00B64DF3"/>
    <w:rsid w:val="00B65C6F"/>
    <w:rsid w:val="00B663EF"/>
    <w:rsid w:val="00B67BEC"/>
    <w:rsid w:val="00B7127E"/>
    <w:rsid w:val="00B73D53"/>
    <w:rsid w:val="00B74F1E"/>
    <w:rsid w:val="00B7620F"/>
    <w:rsid w:val="00B76375"/>
    <w:rsid w:val="00B775FD"/>
    <w:rsid w:val="00B81122"/>
    <w:rsid w:val="00B869CC"/>
    <w:rsid w:val="00B87EA6"/>
    <w:rsid w:val="00B90D33"/>
    <w:rsid w:val="00B925E9"/>
    <w:rsid w:val="00B9288C"/>
    <w:rsid w:val="00B937FB"/>
    <w:rsid w:val="00B946B6"/>
    <w:rsid w:val="00BA0578"/>
    <w:rsid w:val="00BA2AA8"/>
    <w:rsid w:val="00BA2C79"/>
    <w:rsid w:val="00BA4AF3"/>
    <w:rsid w:val="00BA4B68"/>
    <w:rsid w:val="00BA66B0"/>
    <w:rsid w:val="00BA69A3"/>
    <w:rsid w:val="00BA6BE4"/>
    <w:rsid w:val="00BA7931"/>
    <w:rsid w:val="00BB0044"/>
    <w:rsid w:val="00BB32F9"/>
    <w:rsid w:val="00BC06A1"/>
    <w:rsid w:val="00BC06F3"/>
    <w:rsid w:val="00BC08C4"/>
    <w:rsid w:val="00BC4117"/>
    <w:rsid w:val="00BC6C40"/>
    <w:rsid w:val="00BD17DF"/>
    <w:rsid w:val="00BD320B"/>
    <w:rsid w:val="00BD3E9E"/>
    <w:rsid w:val="00BD43AC"/>
    <w:rsid w:val="00BD52AC"/>
    <w:rsid w:val="00BD6219"/>
    <w:rsid w:val="00BD7941"/>
    <w:rsid w:val="00BE08BD"/>
    <w:rsid w:val="00BE0E81"/>
    <w:rsid w:val="00BE3F63"/>
    <w:rsid w:val="00BE5776"/>
    <w:rsid w:val="00BE660E"/>
    <w:rsid w:val="00BE796F"/>
    <w:rsid w:val="00BF0521"/>
    <w:rsid w:val="00BF0D51"/>
    <w:rsid w:val="00BF5820"/>
    <w:rsid w:val="00BF6D40"/>
    <w:rsid w:val="00C0181A"/>
    <w:rsid w:val="00C02C12"/>
    <w:rsid w:val="00C129FC"/>
    <w:rsid w:val="00C2464F"/>
    <w:rsid w:val="00C25B44"/>
    <w:rsid w:val="00C2694D"/>
    <w:rsid w:val="00C30AAF"/>
    <w:rsid w:val="00C340CA"/>
    <w:rsid w:val="00C34452"/>
    <w:rsid w:val="00C40227"/>
    <w:rsid w:val="00C41F3D"/>
    <w:rsid w:val="00C43DF2"/>
    <w:rsid w:val="00C443DF"/>
    <w:rsid w:val="00C46811"/>
    <w:rsid w:val="00C473CD"/>
    <w:rsid w:val="00C479A5"/>
    <w:rsid w:val="00C47D15"/>
    <w:rsid w:val="00C52834"/>
    <w:rsid w:val="00C53049"/>
    <w:rsid w:val="00C55580"/>
    <w:rsid w:val="00C56C22"/>
    <w:rsid w:val="00C57A13"/>
    <w:rsid w:val="00C60B81"/>
    <w:rsid w:val="00C60CAF"/>
    <w:rsid w:val="00C61AD8"/>
    <w:rsid w:val="00C62924"/>
    <w:rsid w:val="00C62C2B"/>
    <w:rsid w:val="00C631CC"/>
    <w:rsid w:val="00C63DCF"/>
    <w:rsid w:val="00C67BB0"/>
    <w:rsid w:val="00C70348"/>
    <w:rsid w:val="00C72568"/>
    <w:rsid w:val="00C73B90"/>
    <w:rsid w:val="00C775DB"/>
    <w:rsid w:val="00C775DD"/>
    <w:rsid w:val="00C801F4"/>
    <w:rsid w:val="00C813FE"/>
    <w:rsid w:val="00C81A35"/>
    <w:rsid w:val="00C8335C"/>
    <w:rsid w:val="00C837E2"/>
    <w:rsid w:val="00C8620F"/>
    <w:rsid w:val="00C919D8"/>
    <w:rsid w:val="00C92AD9"/>
    <w:rsid w:val="00C9387D"/>
    <w:rsid w:val="00C93896"/>
    <w:rsid w:val="00C9560F"/>
    <w:rsid w:val="00CA0B0D"/>
    <w:rsid w:val="00CA16F0"/>
    <w:rsid w:val="00CA1922"/>
    <w:rsid w:val="00CA75C9"/>
    <w:rsid w:val="00CB020D"/>
    <w:rsid w:val="00CB050A"/>
    <w:rsid w:val="00CB15FC"/>
    <w:rsid w:val="00CB1AFE"/>
    <w:rsid w:val="00CB3A50"/>
    <w:rsid w:val="00CB49A9"/>
    <w:rsid w:val="00CB4EBB"/>
    <w:rsid w:val="00CB5389"/>
    <w:rsid w:val="00CB54FB"/>
    <w:rsid w:val="00CC6573"/>
    <w:rsid w:val="00CC7912"/>
    <w:rsid w:val="00CD2121"/>
    <w:rsid w:val="00CD3144"/>
    <w:rsid w:val="00CD5AC7"/>
    <w:rsid w:val="00CD5CB0"/>
    <w:rsid w:val="00CD64AB"/>
    <w:rsid w:val="00CE0592"/>
    <w:rsid w:val="00CE4555"/>
    <w:rsid w:val="00CE4876"/>
    <w:rsid w:val="00CE520F"/>
    <w:rsid w:val="00CE54CF"/>
    <w:rsid w:val="00CE55C4"/>
    <w:rsid w:val="00CE6B22"/>
    <w:rsid w:val="00CE7D03"/>
    <w:rsid w:val="00CF20F1"/>
    <w:rsid w:val="00CF2270"/>
    <w:rsid w:val="00CF2277"/>
    <w:rsid w:val="00CF24C4"/>
    <w:rsid w:val="00CF355E"/>
    <w:rsid w:val="00CF427E"/>
    <w:rsid w:val="00CF55BD"/>
    <w:rsid w:val="00CF74AD"/>
    <w:rsid w:val="00D00C7F"/>
    <w:rsid w:val="00D04870"/>
    <w:rsid w:val="00D06BE1"/>
    <w:rsid w:val="00D1062D"/>
    <w:rsid w:val="00D1134F"/>
    <w:rsid w:val="00D118F6"/>
    <w:rsid w:val="00D11D79"/>
    <w:rsid w:val="00D12521"/>
    <w:rsid w:val="00D14228"/>
    <w:rsid w:val="00D15183"/>
    <w:rsid w:val="00D152E1"/>
    <w:rsid w:val="00D20A64"/>
    <w:rsid w:val="00D21B5F"/>
    <w:rsid w:val="00D22612"/>
    <w:rsid w:val="00D22622"/>
    <w:rsid w:val="00D22840"/>
    <w:rsid w:val="00D274BC"/>
    <w:rsid w:val="00D32C52"/>
    <w:rsid w:val="00D3446B"/>
    <w:rsid w:val="00D34FC4"/>
    <w:rsid w:val="00D350BC"/>
    <w:rsid w:val="00D36D76"/>
    <w:rsid w:val="00D3740F"/>
    <w:rsid w:val="00D42898"/>
    <w:rsid w:val="00D44B07"/>
    <w:rsid w:val="00D45A28"/>
    <w:rsid w:val="00D54AA7"/>
    <w:rsid w:val="00D56F08"/>
    <w:rsid w:val="00D5B861"/>
    <w:rsid w:val="00D63520"/>
    <w:rsid w:val="00D646F6"/>
    <w:rsid w:val="00D70FC3"/>
    <w:rsid w:val="00D71838"/>
    <w:rsid w:val="00D72070"/>
    <w:rsid w:val="00D827C8"/>
    <w:rsid w:val="00D85E02"/>
    <w:rsid w:val="00D87685"/>
    <w:rsid w:val="00D8778A"/>
    <w:rsid w:val="00D9036D"/>
    <w:rsid w:val="00D909E7"/>
    <w:rsid w:val="00D91FD9"/>
    <w:rsid w:val="00D92046"/>
    <w:rsid w:val="00D9592D"/>
    <w:rsid w:val="00D95BE8"/>
    <w:rsid w:val="00D965BD"/>
    <w:rsid w:val="00D965C5"/>
    <w:rsid w:val="00DA2016"/>
    <w:rsid w:val="00DA5A3C"/>
    <w:rsid w:val="00DA5CB0"/>
    <w:rsid w:val="00DA7000"/>
    <w:rsid w:val="00DA7146"/>
    <w:rsid w:val="00DB16AC"/>
    <w:rsid w:val="00DB338F"/>
    <w:rsid w:val="00DB627A"/>
    <w:rsid w:val="00DB6A61"/>
    <w:rsid w:val="00DB6BF1"/>
    <w:rsid w:val="00DB7142"/>
    <w:rsid w:val="00DB7AE6"/>
    <w:rsid w:val="00DC0AE6"/>
    <w:rsid w:val="00DC2275"/>
    <w:rsid w:val="00DC2A50"/>
    <w:rsid w:val="00DC4E8D"/>
    <w:rsid w:val="00DC5182"/>
    <w:rsid w:val="00DD08CE"/>
    <w:rsid w:val="00DD2E92"/>
    <w:rsid w:val="00DD38AD"/>
    <w:rsid w:val="00DD52E1"/>
    <w:rsid w:val="00DE3D1F"/>
    <w:rsid w:val="00DE4621"/>
    <w:rsid w:val="00DE7582"/>
    <w:rsid w:val="00DF05D7"/>
    <w:rsid w:val="00DF1B95"/>
    <w:rsid w:val="00DF6CEE"/>
    <w:rsid w:val="00E008A1"/>
    <w:rsid w:val="00E011C9"/>
    <w:rsid w:val="00E03043"/>
    <w:rsid w:val="00E04424"/>
    <w:rsid w:val="00E07BCB"/>
    <w:rsid w:val="00E100C8"/>
    <w:rsid w:val="00E11B88"/>
    <w:rsid w:val="00E1362A"/>
    <w:rsid w:val="00E13AA0"/>
    <w:rsid w:val="00E152E3"/>
    <w:rsid w:val="00E156DD"/>
    <w:rsid w:val="00E1683C"/>
    <w:rsid w:val="00E17756"/>
    <w:rsid w:val="00E20E6F"/>
    <w:rsid w:val="00E211CA"/>
    <w:rsid w:val="00E217FB"/>
    <w:rsid w:val="00E227A0"/>
    <w:rsid w:val="00E27FC9"/>
    <w:rsid w:val="00E36CD8"/>
    <w:rsid w:val="00E36EF4"/>
    <w:rsid w:val="00E40AA1"/>
    <w:rsid w:val="00E41BF1"/>
    <w:rsid w:val="00E41D42"/>
    <w:rsid w:val="00E43334"/>
    <w:rsid w:val="00E4493D"/>
    <w:rsid w:val="00E4522D"/>
    <w:rsid w:val="00E474EE"/>
    <w:rsid w:val="00E50A2A"/>
    <w:rsid w:val="00E521FB"/>
    <w:rsid w:val="00E522C2"/>
    <w:rsid w:val="00E56840"/>
    <w:rsid w:val="00E56A95"/>
    <w:rsid w:val="00E60AE7"/>
    <w:rsid w:val="00E639BF"/>
    <w:rsid w:val="00E646A4"/>
    <w:rsid w:val="00E658C3"/>
    <w:rsid w:val="00E70B4D"/>
    <w:rsid w:val="00E71A7A"/>
    <w:rsid w:val="00E72410"/>
    <w:rsid w:val="00E72A08"/>
    <w:rsid w:val="00E73086"/>
    <w:rsid w:val="00E736E8"/>
    <w:rsid w:val="00E75AAD"/>
    <w:rsid w:val="00E75B5D"/>
    <w:rsid w:val="00E76399"/>
    <w:rsid w:val="00E77215"/>
    <w:rsid w:val="00E77B65"/>
    <w:rsid w:val="00E77C51"/>
    <w:rsid w:val="00E82242"/>
    <w:rsid w:val="00E83F0B"/>
    <w:rsid w:val="00E855CF"/>
    <w:rsid w:val="00E85753"/>
    <w:rsid w:val="00E86769"/>
    <w:rsid w:val="00E90813"/>
    <w:rsid w:val="00E90A43"/>
    <w:rsid w:val="00E91DF1"/>
    <w:rsid w:val="00E92807"/>
    <w:rsid w:val="00E929A5"/>
    <w:rsid w:val="00E92BEA"/>
    <w:rsid w:val="00E94D98"/>
    <w:rsid w:val="00E958C4"/>
    <w:rsid w:val="00E95E84"/>
    <w:rsid w:val="00EA0D3C"/>
    <w:rsid w:val="00EA5673"/>
    <w:rsid w:val="00EA5A65"/>
    <w:rsid w:val="00EA691E"/>
    <w:rsid w:val="00EA7F73"/>
    <w:rsid w:val="00EB1924"/>
    <w:rsid w:val="00EB30EE"/>
    <w:rsid w:val="00EB4C2B"/>
    <w:rsid w:val="00EB6B61"/>
    <w:rsid w:val="00EB756C"/>
    <w:rsid w:val="00EC13DF"/>
    <w:rsid w:val="00EC35B9"/>
    <w:rsid w:val="00EC3B5F"/>
    <w:rsid w:val="00EC55BB"/>
    <w:rsid w:val="00EC6554"/>
    <w:rsid w:val="00ED0D5F"/>
    <w:rsid w:val="00ED1450"/>
    <w:rsid w:val="00ED2CF2"/>
    <w:rsid w:val="00ED4B5B"/>
    <w:rsid w:val="00ED51D0"/>
    <w:rsid w:val="00EE6066"/>
    <w:rsid w:val="00EE67B0"/>
    <w:rsid w:val="00EF05AD"/>
    <w:rsid w:val="00EF1392"/>
    <w:rsid w:val="00EF4F28"/>
    <w:rsid w:val="00EF7D70"/>
    <w:rsid w:val="00F017F2"/>
    <w:rsid w:val="00F01BEA"/>
    <w:rsid w:val="00F0383D"/>
    <w:rsid w:val="00F10899"/>
    <w:rsid w:val="00F113B1"/>
    <w:rsid w:val="00F120DA"/>
    <w:rsid w:val="00F21A13"/>
    <w:rsid w:val="00F2412A"/>
    <w:rsid w:val="00F252F8"/>
    <w:rsid w:val="00F30C1A"/>
    <w:rsid w:val="00F32E98"/>
    <w:rsid w:val="00F338A0"/>
    <w:rsid w:val="00F339D6"/>
    <w:rsid w:val="00F36DE5"/>
    <w:rsid w:val="00F40B2A"/>
    <w:rsid w:val="00F40FB6"/>
    <w:rsid w:val="00F42AE2"/>
    <w:rsid w:val="00F43E3A"/>
    <w:rsid w:val="00F44776"/>
    <w:rsid w:val="00F45585"/>
    <w:rsid w:val="00F458EE"/>
    <w:rsid w:val="00F459FE"/>
    <w:rsid w:val="00F469C1"/>
    <w:rsid w:val="00F50CE1"/>
    <w:rsid w:val="00F539D6"/>
    <w:rsid w:val="00F5671C"/>
    <w:rsid w:val="00F56DF7"/>
    <w:rsid w:val="00F571C3"/>
    <w:rsid w:val="00F61EAD"/>
    <w:rsid w:val="00F63139"/>
    <w:rsid w:val="00F64919"/>
    <w:rsid w:val="00F6541E"/>
    <w:rsid w:val="00F66D00"/>
    <w:rsid w:val="00F67BA0"/>
    <w:rsid w:val="00F67F7D"/>
    <w:rsid w:val="00F70123"/>
    <w:rsid w:val="00F714F8"/>
    <w:rsid w:val="00F72FC7"/>
    <w:rsid w:val="00F74476"/>
    <w:rsid w:val="00F744B3"/>
    <w:rsid w:val="00F76728"/>
    <w:rsid w:val="00F76C91"/>
    <w:rsid w:val="00F77AEF"/>
    <w:rsid w:val="00F77D68"/>
    <w:rsid w:val="00F8170F"/>
    <w:rsid w:val="00F81765"/>
    <w:rsid w:val="00F81AC8"/>
    <w:rsid w:val="00F82A6C"/>
    <w:rsid w:val="00F83E28"/>
    <w:rsid w:val="00F8559C"/>
    <w:rsid w:val="00F90628"/>
    <w:rsid w:val="00F919DD"/>
    <w:rsid w:val="00F92DD0"/>
    <w:rsid w:val="00F95D89"/>
    <w:rsid w:val="00FA04A4"/>
    <w:rsid w:val="00FA0655"/>
    <w:rsid w:val="00FA0D94"/>
    <w:rsid w:val="00FA5316"/>
    <w:rsid w:val="00FA6380"/>
    <w:rsid w:val="00FB025A"/>
    <w:rsid w:val="00FB4E3B"/>
    <w:rsid w:val="00FB4F18"/>
    <w:rsid w:val="00FB51B7"/>
    <w:rsid w:val="00FB6BFD"/>
    <w:rsid w:val="00FB74E4"/>
    <w:rsid w:val="00FC2C34"/>
    <w:rsid w:val="00FC58CB"/>
    <w:rsid w:val="00FC62B6"/>
    <w:rsid w:val="00FC72E3"/>
    <w:rsid w:val="00FC7991"/>
    <w:rsid w:val="00FD431A"/>
    <w:rsid w:val="00FD4CF2"/>
    <w:rsid w:val="00FD6BB7"/>
    <w:rsid w:val="00FD6C19"/>
    <w:rsid w:val="00FE0FC2"/>
    <w:rsid w:val="00FE127D"/>
    <w:rsid w:val="00FE12A4"/>
    <w:rsid w:val="00FE57BC"/>
    <w:rsid w:val="00FE7D0F"/>
    <w:rsid w:val="00FF2222"/>
    <w:rsid w:val="00FF25B0"/>
    <w:rsid w:val="00FF52BA"/>
    <w:rsid w:val="00FF5724"/>
    <w:rsid w:val="00FF6AFE"/>
    <w:rsid w:val="0175253B"/>
    <w:rsid w:val="0185187D"/>
    <w:rsid w:val="01D4BE22"/>
    <w:rsid w:val="01D6CBDD"/>
    <w:rsid w:val="023DD54C"/>
    <w:rsid w:val="02456820"/>
    <w:rsid w:val="027AA4C7"/>
    <w:rsid w:val="02894C49"/>
    <w:rsid w:val="02ADF271"/>
    <w:rsid w:val="02C0CBBB"/>
    <w:rsid w:val="02C9EE0F"/>
    <w:rsid w:val="02CF1C5A"/>
    <w:rsid w:val="0326A0CB"/>
    <w:rsid w:val="03773A00"/>
    <w:rsid w:val="038D86B1"/>
    <w:rsid w:val="03EA71AA"/>
    <w:rsid w:val="040DDAC7"/>
    <w:rsid w:val="04199D59"/>
    <w:rsid w:val="0446C845"/>
    <w:rsid w:val="04509008"/>
    <w:rsid w:val="04B0F470"/>
    <w:rsid w:val="04B1F6CB"/>
    <w:rsid w:val="04F5C6BF"/>
    <w:rsid w:val="05301CC9"/>
    <w:rsid w:val="053AB6E9"/>
    <w:rsid w:val="056AE75C"/>
    <w:rsid w:val="05B5AA74"/>
    <w:rsid w:val="05E18E51"/>
    <w:rsid w:val="0624EE66"/>
    <w:rsid w:val="065A2D35"/>
    <w:rsid w:val="0666583C"/>
    <w:rsid w:val="0679E334"/>
    <w:rsid w:val="06E19B75"/>
    <w:rsid w:val="06F5A94A"/>
    <w:rsid w:val="06FB1AFC"/>
    <w:rsid w:val="07499F94"/>
    <w:rsid w:val="0764BC9C"/>
    <w:rsid w:val="077D3356"/>
    <w:rsid w:val="07814E76"/>
    <w:rsid w:val="07BB18A8"/>
    <w:rsid w:val="08291D84"/>
    <w:rsid w:val="0853F0F3"/>
    <w:rsid w:val="087EA88A"/>
    <w:rsid w:val="08D4BB8B"/>
    <w:rsid w:val="08D52345"/>
    <w:rsid w:val="08DC86DB"/>
    <w:rsid w:val="0936030B"/>
    <w:rsid w:val="09703530"/>
    <w:rsid w:val="09BC08C4"/>
    <w:rsid w:val="09FF79D6"/>
    <w:rsid w:val="0A007326"/>
    <w:rsid w:val="0A16F6E7"/>
    <w:rsid w:val="0A1E92EE"/>
    <w:rsid w:val="0A909023"/>
    <w:rsid w:val="0AA7C014"/>
    <w:rsid w:val="0AD0DD20"/>
    <w:rsid w:val="0B1EF02E"/>
    <w:rsid w:val="0BCB2DDA"/>
    <w:rsid w:val="0BE7F0EB"/>
    <w:rsid w:val="0C1094C4"/>
    <w:rsid w:val="0C1A1A4E"/>
    <w:rsid w:val="0C2C9F19"/>
    <w:rsid w:val="0C52BAD8"/>
    <w:rsid w:val="0CC7C0C7"/>
    <w:rsid w:val="0D10D291"/>
    <w:rsid w:val="0D20F972"/>
    <w:rsid w:val="0D76B8C4"/>
    <w:rsid w:val="0D8169C6"/>
    <w:rsid w:val="0DC47D5C"/>
    <w:rsid w:val="0DCC18A3"/>
    <w:rsid w:val="0DDB5CE8"/>
    <w:rsid w:val="0DDD78C1"/>
    <w:rsid w:val="0DE2FF27"/>
    <w:rsid w:val="0E122C3A"/>
    <w:rsid w:val="0E23C49C"/>
    <w:rsid w:val="0E32C10A"/>
    <w:rsid w:val="0E828822"/>
    <w:rsid w:val="0F575283"/>
    <w:rsid w:val="0F6DF3CD"/>
    <w:rsid w:val="0F80EBFC"/>
    <w:rsid w:val="0F96FB1A"/>
    <w:rsid w:val="0FB80264"/>
    <w:rsid w:val="0FBD61F0"/>
    <w:rsid w:val="0FF63E80"/>
    <w:rsid w:val="10210C12"/>
    <w:rsid w:val="10E19271"/>
    <w:rsid w:val="10EC60CA"/>
    <w:rsid w:val="110D0493"/>
    <w:rsid w:val="11421E35"/>
    <w:rsid w:val="117D2A13"/>
    <w:rsid w:val="11EB41DD"/>
    <w:rsid w:val="11F82921"/>
    <w:rsid w:val="1253C148"/>
    <w:rsid w:val="1297349B"/>
    <w:rsid w:val="129DB3C4"/>
    <w:rsid w:val="12F3D9EB"/>
    <w:rsid w:val="132C47C2"/>
    <w:rsid w:val="13A483CA"/>
    <w:rsid w:val="13A991A7"/>
    <w:rsid w:val="13BCD309"/>
    <w:rsid w:val="13DB5998"/>
    <w:rsid w:val="13FE6A90"/>
    <w:rsid w:val="140FA9FD"/>
    <w:rsid w:val="143A67C0"/>
    <w:rsid w:val="148B5D11"/>
    <w:rsid w:val="14AE6005"/>
    <w:rsid w:val="14B71E57"/>
    <w:rsid w:val="14BF9D8C"/>
    <w:rsid w:val="14DAF34B"/>
    <w:rsid w:val="16021519"/>
    <w:rsid w:val="160D4237"/>
    <w:rsid w:val="163CD335"/>
    <w:rsid w:val="166EECB6"/>
    <w:rsid w:val="16E75519"/>
    <w:rsid w:val="1713B92B"/>
    <w:rsid w:val="174D13CA"/>
    <w:rsid w:val="17579497"/>
    <w:rsid w:val="17863606"/>
    <w:rsid w:val="17BA9A61"/>
    <w:rsid w:val="17F5B110"/>
    <w:rsid w:val="1806B5F2"/>
    <w:rsid w:val="18AA1163"/>
    <w:rsid w:val="18EC0ED3"/>
    <w:rsid w:val="1A1C5639"/>
    <w:rsid w:val="1A552D63"/>
    <w:rsid w:val="1A8DF032"/>
    <w:rsid w:val="1AF5EEA0"/>
    <w:rsid w:val="1B0BC3D5"/>
    <w:rsid w:val="1B228CF2"/>
    <w:rsid w:val="1C4A1B1B"/>
    <w:rsid w:val="1C4A222A"/>
    <w:rsid w:val="1CA71748"/>
    <w:rsid w:val="1CBF292B"/>
    <w:rsid w:val="1CE0D472"/>
    <w:rsid w:val="1D1EBED6"/>
    <w:rsid w:val="1D4749F9"/>
    <w:rsid w:val="1D572E77"/>
    <w:rsid w:val="1D57820D"/>
    <w:rsid w:val="1DAD084E"/>
    <w:rsid w:val="1E0BBC42"/>
    <w:rsid w:val="1E3C5F4D"/>
    <w:rsid w:val="1E7D9351"/>
    <w:rsid w:val="1E9A90EF"/>
    <w:rsid w:val="1ECD98EC"/>
    <w:rsid w:val="1F245BD5"/>
    <w:rsid w:val="1F3E6F7C"/>
    <w:rsid w:val="1F4F8B6C"/>
    <w:rsid w:val="1F66C5D5"/>
    <w:rsid w:val="1F67156F"/>
    <w:rsid w:val="202BF5B5"/>
    <w:rsid w:val="21485480"/>
    <w:rsid w:val="21C88701"/>
    <w:rsid w:val="21CFCA55"/>
    <w:rsid w:val="21EAD361"/>
    <w:rsid w:val="21F23035"/>
    <w:rsid w:val="22098B1F"/>
    <w:rsid w:val="2210CAB2"/>
    <w:rsid w:val="22B9C926"/>
    <w:rsid w:val="22BB5B5E"/>
    <w:rsid w:val="22FF25E4"/>
    <w:rsid w:val="230F1DFC"/>
    <w:rsid w:val="2326F0F2"/>
    <w:rsid w:val="235666EA"/>
    <w:rsid w:val="2358911C"/>
    <w:rsid w:val="2358B8F3"/>
    <w:rsid w:val="235CB0ED"/>
    <w:rsid w:val="23610D20"/>
    <w:rsid w:val="237EE118"/>
    <w:rsid w:val="238233F3"/>
    <w:rsid w:val="23944E16"/>
    <w:rsid w:val="23A5B7FE"/>
    <w:rsid w:val="23AF8B81"/>
    <w:rsid w:val="23C5235F"/>
    <w:rsid w:val="23F1EA85"/>
    <w:rsid w:val="23F2F2F0"/>
    <w:rsid w:val="24121BCE"/>
    <w:rsid w:val="2474FDF7"/>
    <w:rsid w:val="2476D7E6"/>
    <w:rsid w:val="24E6EDD7"/>
    <w:rsid w:val="24ED9050"/>
    <w:rsid w:val="25523C3B"/>
    <w:rsid w:val="2595A256"/>
    <w:rsid w:val="2597EBB3"/>
    <w:rsid w:val="25A28378"/>
    <w:rsid w:val="267C8B29"/>
    <w:rsid w:val="26A4BD9C"/>
    <w:rsid w:val="26D3E888"/>
    <w:rsid w:val="26D480EE"/>
    <w:rsid w:val="26D5E463"/>
    <w:rsid w:val="27009E39"/>
    <w:rsid w:val="272E786F"/>
    <w:rsid w:val="27831B5A"/>
    <w:rsid w:val="27CE3F74"/>
    <w:rsid w:val="27D18A25"/>
    <w:rsid w:val="27D8B32B"/>
    <w:rsid w:val="281C3D7E"/>
    <w:rsid w:val="282E000C"/>
    <w:rsid w:val="28313094"/>
    <w:rsid w:val="283400F6"/>
    <w:rsid w:val="286D36C9"/>
    <w:rsid w:val="2898464B"/>
    <w:rsid w:val="28BC81CF"/>
    <w:rsid w:val="2959047F"/>
    <w:rsid w:val="296CF761"/>
    <w:rsid w:val="2A176A9C"/>
    <w:rsid w:val="2A1D0ECE"/>
    <w:rsid w:val="2A35243C"/>
    <w:rsid w:val="2A569D43"/>
    <w:rsid w:val="2A7EDE43"/>
    <w:rsid w:val="2A9436CF"/>
    <w:rsid w:val="2AF0EC7B"/>
    <w:rsid w:val="2B2AE5C5"/>
    <w:rsid w:val="2B536412"/>
    <w:rsid w:val="2B77C62C"/>
    <w:rsid w:val="2BCC66DA"/>
    <w:rsid w:val="2BD8A788"/>
    <w:rsid w:val="2C0917BB"/>
    <w:rsid w:val="2CBB7A22"/>
    <w:rsid w:val="2CE3086F"/>
    <w:rsid w:val="2CE350E3"/>
    <w:rsid w:val="2CE387E9"/>
    <w:rsid w:val="2D081D94"/>
    <w:rsid w:val="2DA4A1FB"/>
    <w:rsid w:val="2DA6F22A"/>
    <w:rsid w:val="2DAAD5D1"/>
    <w:rsid w:val="2DEEC699"/>
    <w:rsid w:val="2DF3DECB"/>
    <w:rsid w:val="2E521E39"/>
    <w:rsid w:val="2E85A2EA"/>
    <w:rsid w:val="2F13042E"/>
    <w:rsid w:val="2F297DF8"/>
    <w:rsid w:val="2F3AF2A1"/>
    <w:rsid w:val="2F3D9FB1"/>
    <w:rsid w:val="2F7AA792"/>
    <w:rsid w:val="2FC4709E"/>
    <w:rsid w:val="2FDBA5B6"/>
    <w:rsid w:val="2FE099A8"/>
    <w:rsid w:val="30292A16"/>
    <w:rsid w:val="3076FAB0"/>
    <w:rsid w:val="30C919AA"/>
    <w:rsid w:val="311B3E3A"/>
    <w:rsid w:val="3162D7A2"/>
    <w:rsid w:val="317C4D7E"/>
    <w:rsid w:val="31897A6D"/>
    <w:rsid w:val="3192CF1E"/>
    <w:rsid w:val="31A9F36F"/>
    <w:rsid w:val="322FC9C1"/>
    <w:rsid w:val="32794E08"/>
    <w:rsid w:val="328DB742"/>
    <w:rsid w:val="32BEB61A"/>
    <w:rsid w:val="331F7D76"/>
    <w:rsid w:val="33398CD4"/>
    <w:rsid w:val="335CD97F"/>
    <w:rsid w:val="34078886"/>
    <w:rsid w:val="340F550F"/>
    <w:rsid w:val="3413096D"/>
    <w:rsid w:val="341EB111"/>
    <w:rsid w:val="344DC6AE"/>
    <w:rsid w:val="34A84B2C"/>
    <w:rsid w:val="34E1895C"/>
    <w:rsid w:val="3524191B"/>
    <w:rsid w:val="353908CB"/>
    <w:rsid w:val="35F51CC2"/>
    <w:rsid w:val="36220862"/>
    <w:rsid w:val="364C1067"/>
    <w:rsid w:val="36B6BB36"/>
    <w:rsid w:val="36EA3110"/>
    <w:rsid w:val="37183ED6"/>
    <w:rsid w:val="37371B04"/>
    <w:rsid w:val="37481F3C"/>
    <w:rsid w:val="37CB4B3C"/>
    <w:rsid w:val="37DC9356"/>
    <w:rsid w:val="37DCC283"/>
    <w:rsid w:val="3826F318"/>
    <w:rsid w:val="385EFAA0"/>
    <w:rsid w:val="386CA89B"/>
    <w:rsid w:val="38947E9C"/>
    <w:rsid w:val="38D0D14A"/>
    <w:rsid w:val="38E6799B"/>
    <w:rsid w:val="3932A02D"/>
    <w:rsid w:val="393B0374"/>
    <w:rsid w:val="3954EAF5"/>
    <w:rsid w:val="39725DC7"/>
    <w:rsid w:val="397D0A70"/>
    <w:rsid w:val="39A6C048"/>
    <w:rsid w:val="39AA2423"/>
    <w:rsid w:val="39C03B1E"/>
    <w:rsid w:val="39CE3643"/>
    <w:rsid w:val="39DE01EB"/>
    <w:rsid w:val="3A128240"/>
    <w:rsid w:val="3A1E0D19"/>
    <w:rsid w:val="3A353E01"/>
    <w:rsid w:val="3A549756"/>
    <w:rsid w:val="3AF9B3FC"/>
    <w:rsid w:val="3B1140FC"/>
    <w:rsid w:val="3BD9D865"/>
    <w:rsid w:val="3BE2ADB5"/>
    <w:rsid w:val="3BECF2F5"/>
    <w:rsid w:val="3C9D923B"/>
    <w:rsid w:val="3CD82C98"/>
    <w:rsid w:val="3D0EB393"/>
    <w:rsid w:val="3D745579"/>
    <w:rsid w:val="3D7A9CD9"/>
    <w:rsid w:val="3DE06259"/>
    <w:rsid w:val="3E0C0872"/>
    <w:rsid w:val="3E70C844"/>
    <w:rsid w:val="3ECA4E5A"/>
    <w:rsid w:val="3ECEDD68"/>
    <w:rsid w:val="3ED3AD69"/>
    <w:rsid w:val="3F5A1FF8"/>
    <w:rsid w:val="3F7453EA"/>
    <w:rsid w:val="3F763328"/>
    <w:rsid w:val="3FC4BF37"/>
    <w:rsid w:val="400961B2"/>
    <w:rsid w:val="401C6A74"/>
    <w:rsid w:val="402F6C7C"/>
    <w:rsid w:val="4055A3D5"/>
    <w:rsid w:val="40C41A79"/>
    <w:rsid w:val="40C8CF29"/>
    <w:rsid w:val="40EA0B6B"/>
    <w:rsid w:val="4129F40A"/>
    <w:rsid w:val="415CBA90"/>
    <w:rsid w:val="4175805D"/>
    <w:rsid w:val="41A4E5F5"/>
    <w:rsid w:val="41FD71E4"/>
    <w:rsid w:val="425723FC"/>
    <w:rsid w:val="42779194"/>
    <w:rsid w:val="42FBCBA7"/>
    <w:rsid w:val="43642A62"/>
    <w:rsid w:val="43647E8A"/>
    <w:rsid w:val="43D1C542"/>
    <w:rsid w:val="43F121DE"/>
    <w:rsid w:val="4469135C"/>
    <w:rsid w:val="44866DDC"/>
    <w:rsid w:val="44A76400"/>
    <w:rsid w:val="453584CF"/>
    <w:rsid w:val="456321A3"/>
    <w:rsid w:val="45772DB5"/>
    <w:rsid w:val="45A9F143"/>
    <w:rsid w:val="45D36A5B"/>
    <w:rsid w:val="4726B8C7"/>
    <w:rsid w:val="476BD240"/>
    <w:rsid w:val="47CE3D1F"/>
    <w:rsid w:val="47D9511B"/>
    <w:rsid w:val="481205A0"/>
    <w:rsid w:val="48212562"/>
    <w:rsid w:val="4839D236"/>
    <w:rsid w:val="484331CF"/>
    <w:rsid w:val="4884086A"/>
    <w:rsid w:val="48D4CBCF"/>
    <w:rsid w:val="48EAED65"/>
    <w:rsid w:val="49023148"/>
    <w:rsid w:val="49B74DDF"/>
    <w:rsid w:val="49EA2443"/>
    <w:rsid w:val="4A027660"/>
    <w:rsid w:val="4A0E2234"/>
    <w:rsid w:val="4A19F8B0"/>
    <w:rsid w:val="4A26BEE1"/>
    <w:rsid w:val="4A84EC96"/>
    <w:rsid w:val="4AE716A1"/>
    <w:rsid w:val="4B5C9CDB"/>
    <w:rsid w:val="4BA536A0"/>
    <w:rsid w:val="4BD5B08E"/>
    <w:rsid w:val="4BE682C7"/>
    <w:rsid w:val="4C0FB945"/>
    <w:rsid w:val="4C65135E"/>
    <w:rsid w:val="4CB4EFC4"/>
    <w:rsid w:val="4CE2D355"/>
    <w:rsid w:val="4CFE3356"/>
    <w:rsid w:val="4D0C92BD"/>
    <w:rsid w:val="4D0ECFD2"/>
    <w:rsid w:val="4D9E861A"/>
    <w:rsid w:val="4DF24435"/>
    <w:rsid w:val="4EE29AE3"/>
    <w:rsid w:val="4F0BBD24"/>
    <w:rsid w:val="4F0D3414"/>
    <w:rsid w:val="4F9A611C"/>
    <w:rsid w:val="4FD1082A"/>
    <w:rsid w:val="505CA7E7"/>
    <w:rsid w:val="5082745D"/>
    <w:rsid w:val="50D24826"/>
    <w:rsid w:val="5114ACFA"/>
    <w:rsid w:val="51370B48"/>
    <w:rsid w:val="5152BFDA"/>
    <w:rsid w:val="5186FA66"/>
    <w:rsid w:val="51C7B99C"/>
    <w:rsid w:val="51C7C340"/>
    <w:rsid w:val="51E70AA0"/>
    <w:rsid w:val="51EDAF45"/>
    <w:rsid w:val="51F8CE36"/>
    <w:rsid w:val="51F94743"/>
    <w:rsid w:val="5304E2D4"/>
    <w:rsid w:val="53092B8C"/>
    <w:rsid w:val="5310E76C"/>
    <w:rsid w:val="531400CA"/>
    <w:rsid w:val="531BB418"/>
    <w:rsid w:val="539766AB"/>
    <w:rsid w:val="53C5C24E"/>
    <w:rsid w:val="5463BEB9"/>
    <w:rsid w:val="54766103"/>
    <w:rsid w:val="5492CBC5"/>
    <w:rsid w:val="54DA6D28"/>
    <w:rsid w:val="54ED4216"/>
    <w:rsid w:val="5513DBAE"/>
    <w:rsid w:val="5614A521"/>
    <w:rsid w:val="56620319"/>
    <w:rsid w:val="56758FA8"/>
    <w:rsid w:val="57526540"/>
    <w:rsid w:val="57C12720"/>
    <w:rsid w:val="581FB39D"/>
    <w:rsid w:val="582A09A8"/>
    <w:rsid w:val="583AFA2B"/>
    <w:rsid w:val="583FB59E"/>
    <w:rsid w:val="58473EBC"/>
    <w:rsid w:val="5854E583"/>
    <w:rsid w:val="58B451C3"/>
    <w:rsid w:val="59184313"/>
    <w:rsid w:val="59AF4684"/>
    <w:rsid w:val="59EE904F"/>
    <w:rsid w:val="5A1817FB"/>
    <w:rsid w:val="5A857242"/>
    <w:rsid w:val="5A860193"/>
    <w:rsid w:val="5AB32A1C"/>
    <w:rsid w:val="5AD20D4C"/>
    <w:rsid w:val="5AE385AF"/>
    <w:rsid w:val="5AFB02A4"/>
    <w:rsid w:val="5B1D42BD"/>
    <w:rsid w:val="5B316837"/>
    <w:rsid w:val="5B3D4BEE"/>
    <w:rsid w:val="5B857FFD"/>
    <w:rsid w:val="5BB9E970"/>
    <w:rsid w:val="5BD0E5A8"/>
    <w:rsid w:val="5C1DC869"/>
    <w:rsid w:val="5C7A039A"/>
    <w:rsid w:val="5C86A270"/>
    <w:rsid w:val="5D236AAF"/>
    <w:rsid w:val="5D59410D"/>
    <w:rsid w:val="5DD9B7C6"/>
    <w:rsid w:val="5E0FC945"/>
    <w:rsid w:val="5E45C4AA"/>
    <w:rsid w:val="5E70D974"/>
    <w:rsid w:val="5E87B94A"/>
    <w:rsid w:val="5EEEDB08"/>
    <w:rsid w:val="5EF6B36C"/>
    <w:rsid w:val="5F181C12"/>
    <w:rsid w:val="5F247B3D"/>
    <w:rsid w:val="5F9DDC71"/>
    <w:rsid w:val="5FFE6B1D"/>
    <w:rsid w:val="601EF000"/>
    <w:rsid w:val="6037D85B"/>
    <w:rsid w:val="604FAA46"/>
    <w:rsid w:val="6073FB51"/>
    <w:rsid w:val="607BFD7E"/>
    <w:rsid w:val="60C5DEEF"/>
    <w:rsid w:val="60EFEFED"/>
    <w:rsid w:val="611D247E"/>
    <w:rsid w:val="6128312D"/>
    <w:rsid w:val="61AA88B9"/>
    <w:rsid w:val="61B0658D"/>
    <w:rsid w:val="61D81921"/>
    <w:rsid w:val="6228C50B"/>
    <w:rsid w:val="622BB5DE"/>
    <w:rsid w:val="62330CF6"/>
    <w:rsid w:val="624B80D5"/>
    <w:rsid w:val="625A4300"/>
    <w:rsid w:val="62608BA0"/>
    <w:rsid w:val="62731D75"/>
    <w:rsid w:val="62D4FE39"/>
    <w:rsid w:val="632EA532"/>
    <w:rsid w:val="635E77F8"/>
    <w:rsid w:val="6365DC57"/>
    <w:rsid w:val="636DC7AC"/>
    <w:rsid w:val="6372943C"/>
    <w:rsid w:val="63828B9F"/>
    <w:rsid w:val="63B26079"/>
    <w:rsid w:val="63B8F043"/>
    <w:rsid w:val="63DEFFC4"/>
    <w:rsid w:val="6410B262"/>
    <w:rsid w:val="641C13AB"/>
    <w:rsid w:val="64FC3DB5"/>
    <w:rsid w:val="65366979"/>
    <w:rsid w:val="656AEFC1"/>
    <w:rsid w:val="658CFC94"/>
    <w:rsid w:val="65C98E05"/>
    <w:rsid w:val="65CB10FA"/>
    <w:rsid w:val="65E5F859"/>
    <w:rsid w:val="65EDCADE"/>
    <w:rsid w:val="66050A38"/>
    <w:rsid w:val="663305F5"/>
    <w:rsid w:val="6637CE15"/>
    <w:rsid w:val="6655F94D"/>
    <w:rsid w:val="66C7A9D6"/>
    <w:rsid w:val="6733F97A"/>
    <w:rsid w:val="674D6A4D"/>
    <w:rsid w:val="676A5F6E"/>
    <w:rsid w:val="679D44D3"/>
    <w:rsid w:val="67F2CF50"/>
    <w:rsid w:val="69098B5B"/>
    <w:rsid w:val="690B320A"/>
    <w:rsid w:val="6912F0DD"/>
    <w:rsid w:val="69224E79"/>
    <w:rsid w:val="6935FF49"/>
    <w:rsid w:val="69478973"/>
    <w:rsid w:val="696BAA04"/>
    <w:rsid w:val="69ACE5A6"/>
    <w:rsid w:val="69B4F7C6"/>
    <w:rsid w:val="69EA5108"/>
    <w:rsid w:val="6A0E5A3B"/>
    <w:rsid w:val="6A92011A"/>
    <w:rsid w:val="6AA7452C"/>
    <w:rsid w:val="6AAB7819"/>
    <w:rsid w:val="6AF60445"/>
    <w:rsid w:val="6B01A52E"/>
    <w:rsid w:val="6B743843"/>
    <w:rsid w:val="6BB0C042"/>
    <w:rsid w:val="6BBD4A19"/>
    <w:rsid w:val="6BD5E93A"/>
    <w:rsid w:val="6BEB79BA"/>
    <w:rsid w:val="6BFDCEE5"/>
    <w:rsid w:val="6CCC9284"/>
    <w:rsid w:val="6D96C51E"/>
    <w:rsid w:val="6DCA3798"/>
    <w:rsid w:val="6E132E21"/>
    <w:rsid w:val="6E15CF88"/>
    <w:rsid w:val="6E6C2478"/>
    <w:rsid w:val="6E88F954"/>
    <w:rsid w:val="6EAC2307"/>
    <w:rsid w:val="6EC5AC88"/>
    <w:rsid w:val="6F661113"/>
    <w:rsid w:val="6F68745B"/>
    <w:rsid w:val="7019B48C"/>
    <w:rsid w:val="703D69FE"/>
    <w:rsid w:val="707FE1F0"/>
    <w:rsid w:val="70E881D5"/>
    <w:rsid w:val="711C6EE7"/>
    <w:rsid w:val="714B8C36"/>
    <w:rsid w:val="7185FB8F"/>
    <w:rsid w:val="719F03AE"/>
    <w:rsid w:val="71B6ACEC"/>
    <w:rsid w:val="71BCDD5F"/>
    <w:rsid w:val="71CE6F37"/>
    <w:rsid w:val="71FE77A8"/>
    <w:rsid w:val="72318C21"/>
    <w:rsid w:val="7259CF60"/>
    <w:rsid w:val="7268907B"/>
    <w:rsid w:val="7288975F"/>
    <w:rsid w:val="72F85A04"/>
    <w:rsid w:val="730724F8"/>
    <w:rsid w:val="737B6D68"/>
    <w:rsid w:val="73A3D8D2"/>
    <w:rsid w:val="73EA87B3"/>
    <w:rsid w:val="743EE380"/>
    <w:rsid w:val="74450EFA"/>
    <w:rsid w:val="749FAE4F"/>
    <w:rsid w:val="75772404"/>
    <w:rsid w:val="75C95B7E"/>
    <w:rsid w:val="763034AB"/>
    <w:rsid w:val="76821FE8"/>
    <w:rsid w:val="768363E6"/>
    <w:rsid w:val="775C94FA"/>
    <w:rsid w:val="77B89CDD"/>
    <w:rsid w:val="782A018B"/>
    <w:rsid w:val="7845B03F"/>
    <w:rsid w:val="789580DA"/>
    <w:rsid w:val="78D2793D"/>
    <w:rsid w:val="792CA9DB"/>
    <w:rsid w:val="7959EE7A"/>
    <w:rsid w:val="79AC8277"/>
    <w:rsid w:val="79DAA217"/>
    <w:rsid w:val="7A2BE181"/>
    <w:rsid w:val="7A4FC559"/>
    <w:rsid w:val="7A5C3228"/>
    <w:rsid w:val="7A60F9AE"/>
    <w:rsid w:val="7AD3BD83"/>
    <w:rsid w:val="7ADAECFE"/>
    <w:rsid w:val="7AE51950"/>
    <w:rsid w:val="7AE6CDB5"/>
    <w:rsid w:val="7AF515AD"/>
    <w:rsid w:val="7C01D2C9"/>
    <w:rsid w:val="7CAD21CD"/>
    <w:rsid w:val="7CDC627F"/>
    <w:rsid w:val="7CE0A40D"/>
    <w:rsid w:val="7E4D121C"/>
    <w:rsid w:val="7E4DF588"/>
    <w:rsid w:val="7EB8F44A"/>
    <w:rsid w:val="7ED3374C"/>
    <w:rsid w:val="7EEF09ED"/>
    <w:rsid w:val="7F443160"/>
    <w:rsid w:val="7F88C186"/>
    <w:rsid w:val="7FA1EB43"/>
    <w:rsid w:val="7FC9E7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B6109"/>
  <w15:chartTrackingRefBased/>
  <w15:docId w15:val="{901D1245-B98A-4577-AAAA-BB2AB86BB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245BB"/>
    <w:pPr>
      <w:spacing w:after="200"/>
    </w:pPr>
    <w:rPr>
      <w:rFonts w:ascii="Cambria" w:eastAsia="Times New Roman" w:hAnsi="Cambria"/>
      <w:sz w:val="24"/>
      <w:szCs w:val="24"/>
      <w:lang w:eastAsia="en-US"/>
    </w:rPr>
  </w:style>
  <w:style w:type="paragraph" w:styleId="Titolo1">
    <w:name w:val="heading 1"/>
    <w:basedOn w:val="Normale"/>
    <w:next w:val="Normale"/>
    <w:link w:val="Titolo1Carattere"/>
    <w:qFormat/>
    <w:rsid w:val="003B1F72"/>
    <w:pPr>
      <w:keepNext/>
      <w:spacing w:before="240" w:after="60"/>
      <w:outlineLvl w:val="0"/>
    </w:pPr>
    <w:rPr>
      <w:rFonts w:ascii="Calibri Light" w:hAnsi="Calibri Light"/>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BA6BE4"/>
  </w:style>
  <w:style w:type="character" w:styleId="Collegamentoipertestuale">
    <w:name w:val="Hyperlink"/>
    <w:rsid w:val="00BA6BE4"/>
    <w:rPr>
      <w:color w:val="0000FF"/>
      <w:u w:val="single"/>
    </w:rPr>
  </w:style>
  <w:style w:type="paragraph" w:styleId="Intestazione">
    <w:name w:val="header"/>
    <w:basedOn w:val="Normale"/>
    <w:link w:val="IntestazioneCarattere"/>
    <w:uiPriority w:val="99"/>
    <w:rsid w:val="00903B2B"/>
    <w:pPr>
      <w:tabs>
        <w:tab w:val="center" w:pos="4320"/>
        <w:tab w:val="right" w:pos="8640"/>
      </w:tabs>
    </w:pPr>
  </w:style>
  <w:style w:type="paragraph" w:styleId="Pidipagina">
    <w:name w:val="footer"/>
    <w:basedOn w:val="Normale"/>
    <w:rsid w:val="00903B2B"/>
    <w:pPr>
      <w:tabs>
        <w:tab w:val="center" w:pos="4320"/>
        <w:tab w:val="right" w:pos="8640"/>
      </w:tabs>
    </w:pPr>
  </w:style>
  <w:style w:type="paragraph" w:styleId="NormaleWeb">
    <w:name w:val="Normal (Web)"/>
    <w:basedOn w:val="Normale"/>
    <w:rsid w:val="00903B2B"/>
    <w:pPr>
      <w:spacing w:before="100" w:beforeAutospacing="1" w:after="100" w:afterAutospacing="1"/>
    </w:pPr>
    <w:rPr>
      <w:rFonts w:ascii="Times New Roman" w:eastAsia="MS Mincho" w:hAnsi="Times New Roman"/>
      <w:lang w:eastAsia="ja-JP"/>
    </w:rPr>
  </w:style>
  <w:style w:type="paragraph" w:styleId="Sottotitolo">
    <w:name w:val="Subtitle"/>
    <w:basedOn w:val="Normale"/>
    <w:next w:val="Normale"/>
    <w:link w:val="SottotitoloCarattere"/>
    <w:qFormat/>
    <w:rsid w:val="003B1F72"/>
    <w:pPr>
      <w:spacing w:after="60"/>
      <w:jc w:val="center"/>
      <w:outlineLvl w:val="1"/>
    </w:pPr>
    <w:rPr>
      <w:rFonts w:ascii="Calibri Light" w:hAnsi="Calibri Light"/>
    </w:rPr>
  </w:style>
  <w:style w:type="character" w:customStyle="1" w:styleId="SottotitoloCarattere">
    <w:name w:val="Sottotitolo Carattere"/>
    <w:link w:val="Sottotitolo"/>
    <w:rsid w:val="003B1F72"/>
    <w:rPr>
      <w:rFonts w:ascii="Calibri Light" w:eastAsia="Times New Roman" w:hAnsi="Calibri Light" w:cs="Times New Roman"/>
      <w:sz w:val="24"/>
      <w:szCs w:val="24"/>
      <w:lang w:val="en-US" w:eastAsia="en-US"/>
    </w:rPr>
  </w:style>
  <w:style w:type="character" w:customStyle="1" w:styleId="Titolo1Carattere">
    <w:name w:val="Titolo 1 Carattere"/>
    <w:link w:val="Titolo1"/>
    <w:rsid w:val="003B1F72"/>
    <w:rPr>
      <w:rFonts w:ascii="Calibri Light" w:eastAsia="Times New Roman" w:hAnsi="Calibri Light" w:cs="Times New Roman"/>
      <w:b/>
      <w:bCs/>
      <w:kern w:val="32"/>
      <w:sz w:val="32"/>
      <w:szCs w:val="32"/>
      <w:lang w:val="en-US" w:eastAsia="en-US"/>
    </w:rPr>
  </w:style>
  <w:style w:type="character" w:customStyle="1" w:styleId="IntestazioneCarattere">
    <w:name w:val="Intestazione Carattere"/>
    <w:basedOn w:val="Carpredefinitoparagrafo"/>
    <w:link w:val="Intestazione"/>
    <w:uiPriority w:val="99"/>
    <w:rsid w:val="00ED2CF2"/>
    <w:rPr>
      <w:rFonts w:ascii="Cambria" w:eastAsia="Times New Roman" w:hAnsi="Cambria"/>
      <w:sz w:val="24"/>
      <w:szCs w:val="24"/>
      <w:lang w:val="en-US" w:eastAsia="en-US"/>
    </w:rPr>
  </w:style>
  <w:style w:type="character" w:styleId="Menzionenonrisolta">
    <w:name w:val="Unresolved Mention"/>
    <w:basedOn w:val="Carpredefinitoparagrafo"/>
    <w:uiPriority w:val="99"/>
    <w:semiHidden/>
    <w:unhideWhenUsed/>
    <w:rsid w:val="002057A0"/>
    <w:rPr>
      <w:color w:val="605E5C"/>
      <w:shd w:val="clear" w:color="auto" w:fill="E1DFDD"/>
    </w:r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e">
    <w:name w:val="Revision"/>
    <w:hidden/>
    <w:uiPriority w:val="99"/>
    <w:semiHidden/>
    <w:rsid w:val="006739EA"/>
    <w:rPr>
      <w:rFonts w:ascii="Cambria" w:eastAsia="Times New Roman" w:hAnsi="Cambria"/>
      <w:sz w:val="24"/>
      <w:szCs w:val="24"/>
      <w:lang w:val="en-US" w:eastAsia="en-US"/>
    </w:rPr>
  </w:style>
  <w:style w:type="character" w:styleId="Rimandocommento">
    <w:name w:val="annotation reference"/>
    <w:basedOn w:val="Carpredefinitoparagrafo"/>
    <w:uiPriority w:val="99"/>
    <w:rsid w:val="007C7AB8"/>
    <w:rPr>
      <w:sz w:val="16"/>
      <w:szCs w:val="16"/>
    </w:rPr>
  </w:style>
  <w:style w:type="paragraph" w:styleId="Testocommento">
    <w:name w:val="annotation text"/>
    <w:basedOn w:val="Normale"/>
    <w:link w:val="TestocommentoCarattere"/>
    <w:uiPriority w:val="99"/>
    <w:rsid w:val="007C7AB8"/>
    <w:rPr>
      <w:sz w:val="20"/>
      <w:szCs w:val="20"/>
    </w:rPr>
  </w:style>
  <w:style w:type="character" w:customStyle="1" w:styleId="TestocommentoCarattere">
    <w:name w:val="Testo commento Carattere"/>
    <w:basedOn w:val="Carpredefinitoparagrafo"/>
    <w:link w:val="Testocommento"/>
    <w:uiPriority w:val="99"/>
    <w:rsid w:val="007C7AB8"/>
    <w:rPr>
      <w:rFonts w:ascii="Cambria" w:eastAsia="Times New Roman" w:hAnsi="Cambria"/>
      <w:lang w:val="en-US" w:eastAsia="en-US"/>
    </w:rPr>
  </w:style>
  <w:style w:type="paragraph" w:styleId="Soggettocommento">
    <w:name w:val="annotation subject"/>
    <w:basedOn w:val="Testocommento"/>
    <w:next w:val="Testocommento"/>
    <w:link w:val="SoggettocommentoCarattere"/>
    <w:semiHidden/>
    <w:unhideWhenUsed/>
    <w:rsid w:val="007C7AB8"/>
    <w:rPr>
      <w:b/>
      <w:bCs/>
    </w:rPr>
  </w:style>
  <w:style w:type="character" w:customStyle="1" w:styleId="SoggettocommentoCarattere">
    <w:name w:val="Soggetto commento Carattere"/>
    <w:basedOn w:val="TestocommentoCarattere"/>
    <w:link w:val="Soggettocommento"/>
    <w:semiHidden/>
    <w:rsid w:val="007C7AB8"/>
    <w:rPr>
      <w:rFonts w:ascii="Cambria" w:eastAsia="Times New Roman" w:hAnsi="Cambria"/>
      <w:b/>
      <w:bCs/>
      <w:lang w:val="en-US" w:eastAsia="en-US"/>
    </w:rPr>
  </w:style>
  <w:style w:type="paragraph" w:styleId="Paragrafoelenco">
    <w:name w:val="List Paragraph"/>
    <w:basedOn w:val="Normale"/>
    <w:uiPriority w:val="34"/>
    <w:qFormat/>
    <w:rsid w:val="00E77B65"/>
    <w:pPr>
      <w:ind w:left="720"/>
      <w:contextualSpacing/>
    </w:pPr>
  </w:style>
  <w:style w:type="character" w:customStyle="1" w:styleId="normaltextrun">
    <w:name w:val="normaltextrun"/>
    <w:basedOn w:val="Carpredefinitoparagrafo"/>
    <w:rsid w:val="00FD6BB7"/>
  </w:style>
  <w:style w:type="character" w:styleId="Collegamentovisitato">
    <w:name w:val="FollowedHyperlink"/>
    <w:basedOn w:val="Carpredefinitoparagrafo"/>
    <w:rsid w:val="007568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acebook.com/LandRover%22%20/t%20%22_blank%22%20/t%20%22_blan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tiktok.com/@defender%22%20/t%20%22_blank%22%20/t%20%22_blan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dia.landrover.com/en" TargetMode="External"/><Relationship Id="rId5" Type="http://schemas.openxmlformats.org/officeDocument/2006/relationships/numbering" Target="numbering.xml"/><Relationship Id="rId15" Type="http://schemas.openxmlformats.org/officeDocument/2006/relationships/hyperlink" Target="http://instagram.com/Defender%22%20/t%20%22_blank"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acebook.com/LandRover%22%20/t%20%22_blank%22%20/t%20%22_blank" TargetMode="External"/><Relationship Id="rId22"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BDA7B0B-9B6D-43D8-BF3E-F9E1760E7FC1}">
    <t:Anchor>
      <t:Comment id="25088589"/>
    </t:Anchor>
    <t:History>
      <t:Event id="{DC119CC7-1EEB-4B75-A072-E808A397AE49}" time="2025-12-16T18:05:59.755Z">
        <t:Attribution userId="S::mnalbor1@jaguarlandrover.com::24a9a19c-fdbd-4470-ab9a-2bb086569261" userProvider="AD" userName="Max Nalborczyk"/>
        <t:Anchor>
          <t:Comment id="25088589"/>
        </t:Anchor>
        <t:Create/>
      </t:Event>
      <t:Event id="{4349E202-94DB-4050-85DD-42E37E0FB0BB}" time="2025-12-16T18:05:59.755Z">
        <t:Attribution userId="S::mnalbor1@jaguarlandrover.com::24a9a19c-fdbd-4470-ab9a-2bb086569261" userProvider="AD" userName="Max Nalborczyk"/>
        <t:Anchor>
          <t:Comment id="25088589"/>
        </t:Anchor>
        <t:Assign userId="S::PMAGUIR2@jaguarlandrover.com::dfdf2571-2ae5-4d85-9b3a-e266efb9404a" userProvider="AD" userName="Paige Maguire"/>
      </t:Event>
      <t:Event id="{B673E41F-9ECD-4C46-A9F9-EC8F01E9FF21}" time="2025-12-16T18:05:59.755Z">
        <t:Attribution userId="S::mnalbor1@jaguarlandrover.com::24a9a19c-fdbd-4470-ab9a-2bb086569261" userProvider="AD" userName="Max Nalborczyk"/>
        <t:Anchor>
          <t:Comment id="25088589"/>
        </t:Anchor>
        <t:SetTitle title="@Paige Maguire This needs updating to the YETI version, minus the list, please. Designation and references are wro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_Flow_SignoffStatus xmlns="d18544f2-a095-45d4-897f-ed112e4ab2fe" xsi:nil="true"/>
    <lcf76f155ced4ddcb4097134ff3c332f xmlns="d18544f2-a095-45d4-897f-ed112e4ab2fe">
      <Terms xmlns="http://schemas.microsoft.com/office/infopath/2007/PartnerControls"/>
    </lcf76f155ced4ddcb4097134ff3c332f>
    <Image xmlns="d18544f2-a095-45d4-897f-ed112e4ab2f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4E1AB-726B-4157-9D4E-02658ECC6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3.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customXml/itemProps4.xml><?xml version="1.0" encoding="utf-8"?>
<ds:datastoreItem xmlns:ds="http://schemas.openxmlformats.org/officeDocument/2006/customXml" ds:itemID="{894C56A9-F92E-4290-9443-DA671B1B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1751</Words>
  <Characters>8705</Characters>
  <DocSecurity>0</DocSecurity>
  <Lines>217</Lines>
  <Paragraphs>153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10303</CharactersWithSpaces>
  <SharedDoc>false</SharedDoc>
  <HLinks>
    <vt:vector size="48" baseType="variant">
      <vt:variant>
        <vt:i4>3539040</vt:i4>
      </vt:variant>
      <vt:variant>
        <vt:i4>21</vt:i4>
      </vt:variant>
      <vt:variant>
        <vt:i4>0</vt:i4>
      </vt:variant>
      <vt:variant>
        <vt:i4>5</vt:i4>
      </vt:variant>
      <vt:variant>
        <vt:lpwstr>https://eur01.safelinks.protection.outlook.com/?url=https%3A%2F%2Fwww.youtube.com%2F%40defender&amp;data=05%7C02%7Cpmaguir2%40jaguarlandrover.com%7C5cb0925107784cd921ef08ddb3cca0f5%7C4c087f801e074f729e41d7d9748d0f4c%7C0%7C0%7C638864413632438741%7CUnknown%7CTWFpbGZsb3d8eyJFbXB0eU1hcGkiOnRydWUsIlYiOiIwLjAuMDAwMCIsIlAiOiJXaW4zMiIsIkFOIjoiTWFpbCIsIldUIjoyfQ%3D%3D%7C0%7C%7C%7C&amp;sdata=d%2BiOvQjaMxtZgQtheZ4laMbT5ikwj0Gie1a6awC9Ylc%3D&amp;reserved=0</vt:lpwstr>
      </vt:variant>
      <vt:variant>
        <vt:lpwstr/>
      </vt:variant>
      <vt:variant>
        <vt:i4>4128799</vt:i4>
      </vt:variant>
      <vt:variant>
        <vt:i4>18</vt:i4>
      </vt:variant>
      <vt:variant>
        <vt:i4>0</vt:i4>
      </vt:variant>
      <vt:variant>
        <vt:i4>5</vt:i4>
      </vt:variant>
      <vt:variant>
        <vt:lpwstr>http://instagram.com/Defender%22 /t %22_blank</vt:lpwstr>
      </vt:variant>
      <vt:variant>
        <vt:lpwstr/>
      </vt:variant>
      <vt:variant>
        <vt:i4>6881343</vt:i4>
      </vt:variant>
      <vt:variant>
        <vt:i4>15</vt:i4>
      </vt:variant>
      <vt:variant>
        <vt:i4>0</vt:i4>
      </vt:variant>
      <vt:variant>
        <vt:i4>5</vt:i4>
      </vt:variant>
      <vt:variant>
        <vt:lpwstr>https://x.com/Defender</vt:lpwstr>
      </vt:variant>
      <vt:variant>
        <vt:lpwstr/>
      </vt:variant>
      <vt:variant>
        <vt:i4>4325441</vt:i4>
      </vt:variant>
      <vt:variant>
        <vt:i4>12</vt:i4>
      </vt:variant>
      <vt:variant>
        <vt:i4>0</vt:i4>
      </vt:variant>
      <vt:variant>
        <vt:i4>5</vt:i4>
      </vt:variant>
      <vt:variant>
        <vt:lpwstr>http://www.facebook.com/LandRover%22 /t %22_blank%22 /t %22_blank</vt:lpwstr>
      </vt:variant>
      <vt:variant>
        <vt:lpwstr/>
      </vt:variant>
      <vt:variant>
        <vt:i4>6684759</vt:i4>
      </vt:variant>
      <vt:variant>
        <vt:i4>9</vt:i4>
      </vt:variant>
      <vt:variant>
        <vt:i4>0</vt:i4>
      </vt:variant>
      <vt:variant>
        <vt:i4>5</vt:i4>
      </vt:variant>
      <vt:variant>
        <vt:lpwstr>https://www.tiktok.com/@defender%22 /t %22_blank%22 /t %22_blank</vt:lpwstr>
      </vt:variant>
      <vt:variant>
        <vt:lpwstr/>
      </vt:variant>
      <vt:variant>
        <vt:i4>3932215</vt:i4>
      </vt:variant>
      <vt:variant>
        <vt:i4>6</vt:i4>
      </vt:variant>
      <vt:variant>
        <vt:i4>0</vt:i4>
      </vt:variant>
      <vt:variant>
        <vt:i4>5</vt:i4>
      </vt:variant>
      <vt:variant>
        <vt:lpwstr>https://media.landrover.com/en</vt:lpwstr>
      </vt:variant>
      <vt:variant>
        <vt:lpwstr/>
      </vt:variant>
      <vt:variant>
        <vt:i4>1835104</vt:i4>
      </vt:variant>
      <vt:variant>
        <vt:i4>3</vt:i4>
      </vt:variant>
      <vt:variant>
        <vt:i4>0</vt:i4>
      </vt:variant>
      <vt:variant>
        <vt:i4>5</vt:i4>
      </vt:variant>
      <vt:variant>
        <vt:lpwstr>mailto:pmaguir2@jaguarlandrover.com</vt:lpwstr>
      </vt:variant>
      <vt:variant>
        <vt:lpwstr/>
      </vt:variant>
      <vt:variant>
        <vt:i4>1900658</vt:i4>
      </vt:variant>
      <vt:variant>
        <vt:i4>0</vt:i4>
      </vt:variant>
      <vt:variant>
        <vt:i4>0</vt:i4>
      </vt:variant>
      <vt:variant>
        <vt:i4>5</vt:i4>
      </vt:variant>
      <vt:variant>
        <vt:lpwstr>mailto:rjackso9@jaguarlandrover.com</vt:lpwstr>
      </vt:variant>
      <vt:variant>
        <vt:lpwstr/>
      </vt:variant>
    </vt:vector>
  </HLinks>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2026-03-23T11:57:00Z</dcterms:created>
  <dcterms:modified xsi:type="dcterms:W3CDTF">2026-03-23T11:57:00Z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ediaServiceImageTags">
    <vt:lpwstr/>
  </property>
  <property fmtid="{D5CDD505-2E9C-101B-9397-08002B2CF9AE}" pid="4" name="MSIP_Label_289eaf13-f528-470e-bf6b-38b666617431_Enabled">
    <vt:lpwstr>true</vt:lpwstr>
  </property>
  <property fmtid="{D5CDD505-2E9C-101B-9397-08002B2CF9AE}" pid="5" name="MSIP_Label_289eaf13-f528-470e-bf6b-38b666617431_SetDate">
    <vt:lpwstr>2024-12-06T13:33:13Z</vt:lpwstr>
  </property>
  <property fmtid="{D5CDD505-2E9C-101B-9397-08002B2CF9AE}" pid="6" name="MSIP_Label_289eaf13-f528-470e-bf6b-38b666617431_Method">
    <vt:lpwstr>Standard</vt:lpwstr>
  </property>
  <property fmtid="{D5CDD505-2E9C-101B-9397-08002B2CF9AE}" pid="7" name="MSIP_Label_289eaf13-f528-470e-bf6b-38b666617431_Name">
    <vt:lpwstr>Proprietary</vt:lpwstr>
  </property>
  <property fmtid="{D5CDD505-2E9C-101B-9397-08002B2CF9AE}" pid="8" name="MSIP_Label_289eaf13-f528-470e-bf6b-38b666617431_SiteId">
    <vt:lpwstr>4c087f80-1e07-4f72-9e41-d7d9748d0f4c</vt:lpwstr>
  </property>
  <property fmtid="{D5CDD505-2E9C-101B-9397-08002B2CF9AE}" pid="9" name="MSIP_Label_289eaf13-f528-470e-bf6b-38b666617431_ActionId">
    <vt:lpwstr>d145dc52-27f3-48db-a6d6-cce02d7b20c9</vt:lpwstr>
  </property>
  <property fmtid="{D5CDD505-2E9C-101B-9397-08002B2CF9AE}" pid="10" name="MSIP_Label_289eaf13-f528-470e-bf6b-38b666617431_ContentBits">
    <vt:lpwstr>0</vt:lpwstr>
  </property>
  <property fmtid="{D5CDD505-2E9C-101B-9397-08002B2CF9AE}" pid="11" name="JLRFunction">
    <vt:lpwstr/>
  </property>
  <property fmtid="{D5CDD505-2E9C-101B-9397-08002B2CF9AE}" pid="12" name="TaxKeyword">
    <vt:lpwstr/>
  </property>
  <property fmtid="{D5CDD505-2E9C-101B-9397-08002B2CF9AE}" pid="13" name="JLRLocation">
    <vt:lpwstr/>
  </property>
  <property fmtid="{D5CDD505-2E9C-101B-9397-08002B2CF9AE}" pid="14" name="lcf76f155ced4ddcb4097134ff3c332f">
    <vt:lpwstr/>
  </property>
  <property fmtid="{D5CDD505-2E9C-101B-9397-08002B2CF9AE}" pid="15" name="JLRRecordType">
    <vt:lpwstr/>
  </property>
  <property fmtid="{D5CDD505-2E9C-101B-9397-08002B2CF9AE}" pid="16" name="m025e8a94771452089d1c48faa96f1ac">
    <vt:lpwstr/>
  </property>
  <property fmtid="{D5CDD505-2E9C-101B-9397-08002B2CF9AE}" pid="17" name="TaxKeywordTaxHTField">
    <vt:lpwstr/>
  </property>
  <property fmtid="{D5CDD505-2E9C-101B-9397-08002B2CF9AE}" pid="18" name="n928d2e814e54b6d9784e14c4e4d733e">
    <vt:lpwstr/>
  </property>
  <property fmtid="{D5CDD505-2E9C-101B-9397-08002B2CF9AE}" pid="19" name="e0ae7d3627364d348b62baad75b7121c">
    <vt:lpwstr/>
  </property>
</Properties>
</file>